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4C" w:rsidRPr="0023470B" w:rsidRDefault="00185E4C" w:rsidP="00185E4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23470B">
        <w:rPr>
          <w:rFonts w:ascii="Times New Roman" w:hAnsi="Times New Roman" w:cs="Times New Roman"/>
          <w:u w:val="single"/>
        </w:rPr>
        <w:t>uccessful manioc cultivation</w:t>
      </w:r>
      <w:r>
        <w:rPr>
          <w:rFonts w:ascii="Times New Roman" w:hAnsi="Times New Roman" w:cs="Times New Roman"/>
          <w:u w:val="single"/>
        </w:rPr>
        <w:t xml:space="preserve"> in home gardening</w:t>
      </w:r>
    </w:p>
    <w:p w:rsidR="00185E4C" w:rsidRPr="0023470B" w:rsidRDefault="00185E4C" w:rsidP="00185E4C">
      <w:pPr>
        <w:jc w:val="both"/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Home gardening is normally done not only to </w:t>
      </w:r>
      <w:r w:rsidRPr="0023470B">
        <w:rPr>
          <w:rFonts w:ascii="Times New Roman" w:hAnsi="Times New Roman" w:cs="Times New Roman"/>
        </w:rPr>
        <w:t xml:space="preserve">earn </w:t>
      </w:r>
      <w:r>
        <w:rPr>
          <w:rFonts w:ascii="Times New Roman" w:hAnsi="Times New Roman" w:cs="Times New Roman"/>
        </w:rPr>
        <w:t>income</w:t>
      </w:r>
      <w:r w:rsidRPr="0023470B">
        <w:rPr>
          <w:rFonts w:ascii="Times New Roman" w:hAnsi="Times New Roman" w:cs="Times New Roman"/>
        </w:rPr>
        <w:t xml:space="preserve"> or get a profit but also for pleasure and happ</w:t>
      </w:r>
      <w:r>
        <w:rPr>
          <w:rFonts w:ascii="Times New Roman" w:hAnsi="Times New Roman" w:cs="Times New Roman"/>
        </w:rPr>
        <w:t>iness</w:t>
      </w:r>
      <w:r w:rsidRPr="0023470B">
        <w:rPr>
          <w:rFonts w:ascii="Times New Roman" w:hAnsi="Times New Roman" w:cs="Times New Roman"/>
        </w:rPr>
        <w:t xml:space="preserve"> of the board life. </w:t>
      </w:r>
      <w:r>
        <w:rPr>
          <w:rFonts w:ascii="Times New Roman" w:hAnsi="Times New Roman" w:cs="Times New Roman"/>
        </w:rPr>
        <w:t>A</w:t>
      </w:r>
      <w:r w:rsidRPr="0023470B">
        <w:rPr>
          <w:rFonts w:ascii="Times New Roman" w:hAnsi="Times New Roman" w:cs="Times New Roman"/>
        </w:rPr>
        <w:t xml:space="preserve"> very big land is not needed</w:t>
      </w:r>
      <w:r w:rsidRPr="00363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23470B">
        <w:rPr>
          <w:rFonts w:ascii="Times New Roman" w:hAnsi="Times New Roman" w:cs="Times New Roman"/>
        </w:rPr>
        <w:t xml:space="preserve">o do home </w:t>
      </w:r>
      <w:r w:rsidRPr="0023470B">
        <w:rPr>
          <w:rFonts w:ascii="Times New Roman" w:hAnsi="Times New Roman" w:cs="Times New Roman"/>
        </w:rPr>
        <w:t>gardening</w:t>
      </w:r>
      <w:r>
        <w:rPr>
          <w:rFonts w:ascii="Times New Roman" w:hAnsi="Times New Roman" w:cs="Times New Roman"/>
        </w:rPr>
        <w:t>.</w:t>
      </w:r>
      <w:r w:rsidRPr="0023470B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applying</w:t>
      </w:r>
      <w:r>
        <w:rPr>
          <w:rFonts w:ascii="Times New Roman" w:hAnsi="Times New Roman" w:cs="Times New Roman"/>
        </w:rPr>
        <w:t xml:space="preserve"> </w:t>
      </w:r>
      <w:r w:rsidRPr="0023470B">
        <w:rPr>
          <w:rFonts w:ascii="Times New Roman" w:hAnsi="Times New Roman" w:cs="Times New Roman"/>
        </w:rPr>
        <w:t>sustainable management of the land</w:t>
      </w:r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it can be done easily in a small land area. In this video</w:t>
      </w:r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I mainly focus on manioc cultivation and how it can be improved </w:t>
      </w:r>
      <w:r>
        <w:rPr>
          <w:rFonts w:ascii="Times New Roman" w:hAnsi="Times New Roman" w:cs="Times New Roman"/>
        </w:rPr>
        <w:t>for</w:t>
      </w:r>
      <w:r w:rsidRPr="0023470B">
        <w:rPr>
          <w:rFonts w:ascii="Times New Roman" w:hAnsi="Times New Roman" w:cs="Times New Roman"/>
        </w:rPr>
        <w:t xml:space="preserve"> sustainable usage. The main objective of this video is to communicate the </w:t>
      </w:r>
      <w:r>
        <w:rPr>
          <w:rFonts w:ascii="Times New Roman" w:hAnsi="Times New Roman" w:cs="Times New Roman"/>
        </w:rPr>
        <w:t xml:space="preserve">information and </w:t>
      </w:r>
      <w:r w:rsidRPr="0023470B">
        <w:rPr>
          <w:rFonts w:ascii="Times New Roman" w:hAnsi="Times New Roman" w:cs="Times New Roman"/>
        </w:rPr>
        <w:t xml:space="preserve">knowledge </w:t>
      </w:r>
      <w:r>
        <w:rPr>
          <w:rFonts w:ascii="Times New Roman" w:hAnsi="Times New Roman" w:cs="Times New Roman"/>
        </w:rPr>
        <w:t xml:space="preserve">use </w:t>
      </w:r>
      <w:r w:rsidRPr="0023470B">
        <w:rPr>
          <w:rFonts w:ascii="Times New Roman" w:hAnsi="Times New Roman" w:cs="Times New Roman"/>
        </w:rPr>
        <w:t xml:space="preserve">in my home town to the people and farmers who are interested in home gardening and manioc cultivation in </w:t>
      </w:r>
      <w:proofErr w:type="spellStart"/>
      <w:r w:rsidRPr="0023470B">
        <w:rPr>
          <w:rFonts w:ascii="Times New Roman" w:hAnsi="Times New Roman" w:cs="Times New Roman"/>
        </w:rPr>
        <w:t>Behihuloya</w:t>
      </w:r>
      <w:proofErr w:type="spellEnd"/>
      <w:r>
        <w:rPr>
          <w:rFonts w:ascii="Times New Roman" w:hAnsi="Times New Roman" w:cs="Times New Roman"/>
        </w:rPr>
        <w:t xml:space="preserve"> area</w:t>
      </w:r>
      <w:r w:rsidRPr="0023470B">
        <w:rPr>
          <w:rFonts w:ascii="Times New Roman" w:hAnsi="Times New Roman" w:cs="Times New Roman"/>
        </w:rPr>
        <w:t xml:space="preserve">. The farmer who was joined with me to present information was Mr. </w:t>
      </w:r>
      <w:proofErr w:type="spellStart"/>
      <w:r w:rsidRPr="0023470B">
        <w:rPr>
          <w:rFonts w:ascii="Times New Roman" w:hAnsi="Times New Roman" w:cs="Times New Roman"/>
        </w:rPr>
        <w:t>Jayawardana</w:t>
      </w:r>
      <w:proofErr w:type="spellEnd"/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a retired Engineer. He has taken knowledge </w:t>
      </w:r>
      <w:r>
        <w:rPr>
          <w:rFonts w:ascii="Times New Roman" w:hAnsi="Times New Roman" w:cs="Times New Roman"/>
        </w:rPr>
        <w:t>of</w:t>
      </w:r>
      <w:r w:rsidRPr="0023470B">
        <w:rPr>
          <w:rFonts w:ascii="Times New Roman" w:hAnsi="Times New Roman" w:cs="Times New Roman"/>
        </w:rPr>
        <w:t xml:space="preserve"> home gardening through training programs conducted by </w:t>
      </w:r>
      <w:r>
        <w:rPr>
          <w:rFonts w:ascii="Times New Roman" w:hAnsi="Times New Roman" w:cs="Times New Roman"/>
        </w:rPr>
        <w:t>the A</w:t>
      </w:r>
      <w:r w:rsidRPr="0023470B">
        <w:rPr>
          <w:rFonts w:ascii="Times New Roman" w:hAnsi="Times New Roman" w:cs="Times New Roman"/>
        </w:rPr>
        <w:t xml:space="preserve">gricultural </w:t>
      </w:r>
      <w:r>
        <w:rPr>
          <w:rFonts w:ascii="Times New Roman" w:hAnsi="Times New Roman" w:cs="Times New Roman"/>
        </w:rPr>
        <w:t>D</w:t>
      </w:r>
      <w:r w:rsidRPr="0023470B">
        <w:rPr>
          <w:rFonts w:ascii="Times New Roman" w:hAnsi="Times New Roman" w:cs="Times New Roman"/>
        </w:rPr>
        <w:t xml:space="preserve">epartment at </w:t>
      </w:r>
      <w:proofErr w:type="spellStart"/>
      <w:r w:rsidRPr="0023470B">
        <w:rPr>
          <w:rFonts w:ascii="Times New Roman" w:hAnsi="Times New Roman" w:cs="Times New Roman"/>
        </w:rPr>
        <w:t>Labuduwa</w:t>
      </w:r>
      <w:proofErr w:type="spellEnd"/>
      <w:r w:rsidRPr="0023470B">
        <w:rPr>
          <w:rFonts w:ascii="Times New Roman" w:hAnsi="Times New Roman" w:cs="Times New Roman"/>
        </w:rPr>
        <w:t>, through agriculture</w:t>
      </w:r>
      <w:r>
        <w:rPr>
          <w:rFonts w:ascii="Times New Roman" w:hAnsi="Times New Roman" w:cs="Times New Roman"/>
        </w:rPr>
        <w:t>-</w:t>
      </w:r>
      <w:r w:rsidRPr="0023470B">
        <w:rPr>
          <w:rFonts w:ascii="Times New Roman" w:hAnsi="Times New Roman" w:cs="Times New Roman"/>
        </w:rPr>
        <w:t>related TV programs</w:t>
      </w:r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books and newspapers. I observed his home garden and collect m</w:t>
      </w:r>
      <w:r>
        <w:rPr>
          <w:rFonts w:ascii="Times New Roman" w:hAnsi="Times New Roman" w:cs="Times New Roman"/>
        </w:rPr>
        <w:t>uch</w:t>
      </w:r>
      <w:r w:rsidRPr="0023470B">
        <w:rPr>
          <w:rFonts w:ascii="Times New Roman" w:hAnsi="Times New Roman" w:cs="Times New Roman"/>
        </w:rPr>
        <w:t xml:space="preserve"> information about home gardening. He has cultivated manioc in his garden using a new method </w:t>
      </w:r>
      <w:r>
        <w:rPr>
          <w:rFonts w:ascii="Times New Roman" w:hAnsi="Times New Roman" w:cs="Times New Roman"/>
        </w:rPr>
        <w:t>that</w:t>
      </w:r>
      <w:r w:rsidRPr="0023470B">
        <w:rPr>
          <w:rFonts w:ascii="Times New Roman" w:hAnsi="Times New Roman" w:cs="Times New Roman"/>
        </w:rPr>
        <w:t xml:space="preserve"> is practiced by himself. He has planted them in gunny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Polyethene </w:t>
      </w:r>
      <w:r w:rsidRPr="0023470B">
        <w:rPr>
          <w:rFonts w:ascii="Times New Roman" w:hAnsi="Times New Roman" w:cs="Times New Roman"/>
        </w:rPr>
        <w:t xml:space="preserve">bags. The advantages of this method are the yield can be protected from rats and also when taking the yield </w:t>
      </w:r>
      <w:r w:rsidRPr="0023470B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cracks</w:t>
      </w:r>
      <w:r w:rsidRPr="0023470B">
        <w:rPr>
          <w:rFonts w:ascii="Times New Roman" w:hAnsi="Times New Roman" w:cs="Times New Roman"/>
        </w:rPr>
        <w:t xml:space="preserve"> in the roots are minimum. And also, a single root can be taken to daily or one-day consumption. Through this video</w:t>
      </w:r>
      <w:r>
        <w:rPr>
          <w:rFonts w:ascii="Times New Roman" w:hAnsi="Times New Roman" w:cs="Times New Roman"/>
        </w:rPr>
        <w:t>,</w:t>
      </w:r>
      <w:r w:rsidRPr="0023470B">
        <w:rPr>
          <w:rFonts w:ascii="Times New Roman" w:hAnsi="Times New Roman" w:cs="Times New Roman"/>
        </w:rPr>
        <w:t xml:space="preserve"> the farmers can be </w:t>
      </w:r>
      <w:r w:rsidRPr="0023470B">
        <w:rPr>
          <w:rFonts w:ascii="Times New Roman" w:hAnsi="Times New Roman" w:cs="Times New Roman"/>
        </w:rPr>
        <w:t>learned how</w:t>
      </w:r>
      <w:r w:rsidRPr="0023470B">
        <w:rPr>
          <w:rFonts w:ascii="Times New Roman" w:hAnsi="Times New Roman" w:cs="Times New Roman"/>
        </w:rPr>
        <w:t xml:space="preserve"> to prepare a gunny bag for manioc cultivation, what is the relevant soil media, how to choose a good manioc stick for cultivation, how to cultivate manioc sticks and how to get </w:t>
      </w:r>
      <w:r>
        <w:rPr>
          <w:rFonts w:ascii="Times New Roman" w:hAnsi="Times New Roman" w:cs="Times New Roman"/>
        </w:rPr>
        <w:t xml:space="preserve">a </w:t>
      </w:r>
      <w:r w:rsidRPr="0023470B">
        <w:rPr>
          <w:rFonts w:ascii="Times New Roman" w:hAnsi="Times New Roman" w:cs="Times New Roman"/>
        </w:rPr>
        <w:t>single root for one-day consumption</w:t>
      </w:r>
      <w:r>
        <w:rPr>
          <w:rFonts w:ascii="Times New Roman" w:hAnsi="Times New Roman" w:cs="Times New Roman"/>
        </w:rPr>
        <w:t xml:space="preserve"> very clearly</w:t>
      </w:r>
      <w:r w:rsidRPr="0023470B">
        <w:rPr>
          <w:rFonts w:ascii="Times New Roman" w:hAnsi="Times New Roman" w:cs="Times New Roman"/>
        </w:rPr>
        <w:t xml:space="preserve">.  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>Key words- gunny bag, home gardening, manioc</w:t>
      </w:r>
      <w:bookmarkStart w:id="0" w:name="_GoBack"/>
      <w:bookmarkEnd w:id="0"/>
      <w:r w:rsidRPr="0023470B">
        <w:rPr>
          <w:rFonts w:ascii="Times New Roman" w:hAnsi="Times New Roman" w:cs="Times New Roman"/>
        </w:rPr>
        <w:t xml:space="preserve">, one-day consumption, small land area, sustainable 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Author- 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  <w:noProof/>
          <w:lang w:bidi="si-LK"/>
        </w:rPr>
        <w:drawing>
          <wp:inline distT="0" distB="0" distL="0" distR="0" wp14:anchorId="62D18C01" wp14:editId="1BF4DCE1">
            <wp:extent cx="149352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r="32853" b="35897"/>
                    <a:stretch/>
                  </pic:blipFill>
                  <pic:spPr bwMode="auto">
                    <a:xfrm>
                      <a:off x="0" y="0"/>
                      <a:ext cx="1497493" cy="16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proofErr w:type="spellStart"/>
      <w:r w:rsidRPr="0023470B">
        <w:rPr>
          <w:rFonts w:ascii="Times New Roman" w:hAnsi="Times New Roman" w:cs="Times New Roman"/>
        </w:rPr>
        <w:t>S.</w:t>
      </w:r>
      <w:proofErr w:type="gramStart"/>
      <w:r w:rsidRPr="0023470B">
        <w:rPr>
          <w:rFonts w:ascii="Times New Roman" w:hAnsi="Times New Roman" w:cs="Times New Roman"/>
        </w:rPr>
        <w:t>T.Abeysinghe</w:t>
      </w:r>
      <w:proofErr w:type="spellEnd"/>
      <w:proofErr w:type="gramEnd"/>
      <w:r w:rsidRPr="0023470B">
        <w:rPr>
          <w:rFonts w:ascii="Times New Roman" w:hAnsi="Times New Roman" w:cs="Times New Roman"/>
        </w:rPr>
        <w:t xml:space="preserve">  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Undergraduate 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Department of </w:t>
      </w:r>
      <w:proofErr w:type="spellStart"/>
      <w:r>
        <w:rPr>
          <w:rFonts w:ascii="Times New Roman" w:hAnsi="Times New Roman" w:cs="Times New Roman"/>
        </w:rPr>
        <w:t>E</w:t>
      </w:r>
      <w:r w:rsidRPr="0023470B">
        <w:rPr>
          <w:rFonts w:ascii="Times New Roman" w:hAnsi="Times New Roman" w:cs="Times New Roman"/>
        </w:rPr>
        <w:t>xport</w:t>
      </w:r>
      <w:r>
        <w:rPr>
          <w:rFonts w:ascii="Times New Roman" w:hAnsi="Times New Roman" w:cs="Times New Roman"/>
        </w:rPr>
        <w:t>A</w:t>
      </w:r>
      <w:r w:rsidRPr="0023470B">
        <w:rPr>
          <w:rFonts w:ascii="Times New Roman" w:hAnsi="Times New Roman" w:cs="Times New Roman"/>
        </w:rPr>
        <w:t>griculture</w:t>
      </w:r>
      <w:proofErr w:type="spellEnd"/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Faculty of </w:t>
      </w:r>
      <w:r>
        <w:rPr>
          <w:rFonts w:ascii="Times New Roman" w:hAnsi="Times New Roman" w:cs="Times New Roman"/>
        </w:rPr>
        <w:t>A</w:t>
      </w:r>
      <w:r w:rsidRPr="0023470B">
        <w:rPr>
          <w:rFonts w:ascii="Times New Roman" w:hAnsi="Times New Roman" w:cs="Times New Roman"/>
        </w:rPr>
        <w:t xml:space="preserve">gricultural </w:t>
      </w:r>
      <w:r>
        <w:rPr>
          <w:rFonts w:ascii="Times New Roman" w:hAnsi="Times New Roman" w:cs="Times New Roman"/>
        </w:rPr>
        <w:t>S</w:t>
      </w:r>
      <w:r w:rsidRPr="0023470B">
        <w:rPr>
          <w:rFonts w:ascii="Times New Roman" w:hAnsi="Times New Roman" w:cs="Times New Roman"/>
        </w:rPr>
        <w:t>ciences.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lastRenderedPageBreak/>
        <w:t>Co- authors-</w:t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  <w:noProof/>
          <w:lang w:bidi="si-LK"/>
        </w:rPr>
        <w:drawing>
          <wp:inline distT="0" distB="0" distL="0" distR="0" wp14:anchorId="1BCA6767" wp14:editId="3EED8EB8">
            <wp:extent cx="1137042" cy="1562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3" r="29584" b="30109"/>
                    <a:stretch/>
                  </pic:blipFill>
                  <pic:spPr bwMode="auto">
                    <a:xfrm>
                      <a:off x="0" y="0"/>
                      <a:ext cx="1143585" cy="157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Mr. </w:t>
      </w:r>
      <w:proofErr w:type="spellStart"/>
      <w:r w:rsidRPr="0023470B">
        <w:rPr>
          <w:rFonts w:ascii="Times New Roman" w:hAnsi="Times New Roman" w:cs="Times New Roman"/>
        </w:rPr>
        <w:t>Jayawardana</w:t>
      </w:r>
      <w:proofErr w:type="spellEnd"/>
    </w:p>
    <w:p w:rsidR="00185E4C" w:rsidRPr="0023470B" w:rsidRDefault="00185E4C" w:rsidP="00185E4C">
      <w:pPr>
        <w:rPr>
          <w:rFonts w:ascii="Times New Roman" w:hAnsi="Times New Roman" w:cs="Times New Roman"/>
        </w:rPr>
      </w:pPr>
      <w:r w:rsidRPr="0023470B">
        <w:rPr>
          <w:rFonts w:ascii="Times New Roman" w:hAnsi="Times New Roman" w:cs="Times New Roman"/>
        </w:rPr>
        <w:t xml:space="preserve">Former </w:t>
      </w:r>
      <w:r>
        <w:rPr>
          <w:rFonts w:ascii="Times New Roman" w:hAnsi="Times New Roman" w:cs="Times New Roman"/>
        </w:rPr>
        <w:t>E</w:t>
      </w:r>
      <w:r w:rsidRPr="0023470B">
        <w:rPr>
          <w:rFonts w:ascii="Times New Roman" w:hAnsi="Times New Roman" w:cs="Times New Roman"/>
        </w:rPr>
        <w:t xml:space="preserve">ngineer in Water </w:t>
      </w:r>
      <w:r>
        <w:rPr>
          <w:rFonts w:ascii="Times New Roman" w:hAnsi="Times New Roman" w:cs="Times New Roman"/>
        </w:rPr>
        <w:t>B</w:t>
      </w:r>
      <w:r w:rsidRPr="0023470B">
        <w:rPr>
          <w:rFonts w:ascii="Times New Roman" w:hAnsi="Times New Roman" w:cs="Times New Roman"/>
        </w:rPr>
        <w:t xml:space="preserve">oard </w:t>
      </w:r>
      <w:proofErr w:type="spellStart"/>
      <w:r w:rsidRPr="0023470B">
        <w:rPr>
          <w:rFonts w:ascii="Times New Roman" w:hAnsi="Times New Roman" w:cs="Times New Roman"/>
        </w:rPr>
        <w:t>Wackwella</w:t>
      </w:r>
      <w:proofErr w:type="spellEnd"/>
      <w:r w:rsidRPr="0023470B">
        <w:rPr>
          <w:rFonts w:ascii="Times New Roman" w:hAnsi="Times New Roman" w:cs="Times New Roman"/>
        </w:rPr>
        <w:t>.</w:t>
      </w:r>
    </w:p>
    <w:p w:rsidR="00185E4C" w:rsidRDefault="00185E4C"/>
    <w:sectPr w:rsidR="00185E4C" w:rsidSect="00E142AB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21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AB" w:rsidRDefault="00185E4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2AB" w:rsidRDefault="00185E4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C"/>
    <w:rsid w:val="001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02E0"/>
  <w15:chartTrackingRefBased/>
  <w15:docId w15:val="{481A4966-E5B5-416C-9F11-E2C30C6E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E4C"/>
    <w:pPr>
      <w:spacing w:line="256" w:lineRule="auto"/>
    </w:pPr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4C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P.G.N. Viduranga</dc:creator>
  <cp:keywords/>
  <dc:description/>
  <cp:lastModifiedBy>P.G.N. Viduranga</cp:lastModifiedBy>
  <cp:revision>1</cp:revision>
  <dcterms:created xsi:type="dcterms:W3CDTF">2023-02-25T20:14:00Z</dcterms:created>
  <dcterms:modified xsi:type="dcterms:W3CDTF">2023-02-25T20:17:00Z</dcterms:modified>
</cp:coreProperties>
</file>