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C5" w:rsidRDefault="004350C5" w:rsidP="004350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2112172"/>
      <w:r w:rsidRPr="007967F1">
        <w:rPr>
          <w:rFonts w:ascii="Times New Roman" w:eastAsia="Times New Roman" w:hAnsi="Times New Roman" w:cs="Times New Roman"/>
          <w:b/>
          <w:sz w:val="28"/>
          <w:szCs w:val="28"/>
        </w:rPr>
        <w:t>Impact of Sudden Banning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of</w:t>
      </w:r>
      <w:r w:rsidRPr="007967F1">
        <w:rPr>
          <w:rFonts w:ascii="Times New Roman" w:eastAsia="Times New Roman" w:hAnsi="Times New Roman" w:cs="Times New Roman"/>
          <w:b/>
          <w:sz w:val="28"/>
          <w:szCs w:val="28"/>
        </w:rPr>
        <w:t xml:space="preserve"> Chemical Fertilizers and </w:t>
      </w:r>
      <w:r w:rsidR="0037410A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7967F1">
        <w:rPr>
          <w:rFonts w:ascii="Times New Roman" w:eastAsia="Times New Roman" w:hAnsi="Times New Roman" w:cs="Times New Roman"/>
          <w:b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er Agrochemicals on </w:t>
      </w:r>
      <w:r w:rsidRPr="007967F1">
        <w:rPr>
          <w:rFonts w:ascii="Times New Roman" w:eastAsia="Times New Roman" w:hAnsi="Times New Roman" w:cs="Times New Roman"/>
          <w:b/>
          <w:sz w:val="28"/>
          <w:szCs w:val="28"/>
        </w:rPr>
        <w:t>Smallholder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s’</w:t>
      </w:r>
      <w:r w:rsidRPr="007967F1">
        <w:rPr>
          <w:rFonts w:ascii="Times New Roman" w:eastAsia="Times New Roman" w:hAnsi="Times New Roman" w:cs="Times New Roman"/>
          <w:b/>
          <w:sz w:val="28"/>
          <w:szCs w:val="28"/>
        </w:rPr>
        <w:t xml:space="preserve"> Tea </w:t>
      </w:r>
      <w:r w:rsidR="0037410A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roduction </w:t>
      </w:r>
      <w:r w:rsidRPr="007967F1">
        <w:rPr>
          <w:rFonts w:ascii="Times New Roman" w:eastAsia="Times New Roman" w:hAnsi="Times New Roman" w:cs="Times New Roman"/>
          <w:b/>
          <w:sz w:val="28"/>
          <w:szCs w:val="28"/>
        </w:rPr>
        <w:t xml:space="preserve">in </w:t>
      </w:r>
      <w:proofErr w:type="spellStart"/>
      <w:r w:rsidRPr="007967F1">
        <w:rPr>
          <w:rFonts w:ascii="Times New Roman" w:eastAsia="Times New Roman" w:hAnsi="Times New Roman" w:cs="Times New Roman"/>
          <w:b/>
          <w:sz w:val="28"/>
          <w:szCs w:val="28"/>
        </w:rPr>
        <w:t>Ratnapura</w:t>
      </w:r>
      <w:proofErr w:type="spellEnd"/>
      <w:r w:rsidRPr="007967F1">
        <w:rPr>
          <w:rFonts w:ascii="Times New Roman" w:eastAsia="Times New Roman" w:hAnsi="Times New Roman" w:cs="Times New Roman"/>
          <w:b/>
          <w:sz w:val="28"/>
          <w:szCs w:val="28"/>
        </w:rPr>
        <w:t xml:space="preserve"> District</w:t>
      </w:r>
    </w:p>
    <w:p w:rsidR="004350C5" w:rsidRPr="00277A06" w:rsidRDefault="004350C5" w:rsidP="004350C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A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PHN Kumari</w:t>
      </w:r>
      <w:r w:rsidR="004B431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37410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*</w:t>
      </w:r>
      <w:bookmarkStart w:id="1" w:name="_GoBack"/>
      <w:bookmarkEnd w:id="1"/>
      <w:r w:rsidRPr="00277A06">
        <w:rPr>
          <w:rFonts w:ascii="Times New Roman" w:eastAsia="Times New Roman" w:hAnsi="Times New Roman" w:cs="Times New Roman"/>
          <w:b/>
          <w:sz w:val="24"/>
          <w:szCs w:val="24"/>
        </w:rPr>
        <w:t>, SHP Malkanthi</w:t>
      </w:r>
      <w:r w:rsidRPr="00277A0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4350C5" w:rsidRDefault="004350C5" w:rsidP="004350C5">
      <w:pPr>
        <w:spacing w:line="276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9A08EE">
        <w:rPr>
          <w:rFonts w:ascii="Times New Roman" w:eastAsia="Times New Roman" w:hAnsi="Times New Roman" w:cs="Times New Roman"/>
          <w:bCs/>
          <w:i/>
          <w:iCs/>
          <w:vertAlign w:val="superscript"/>
        </w:rPr>
        <w:t>1</w:t>
      </w:r>
      <w:r w:rsidRPr="009A08EE">
        <w:rPr>
          <w:rFonts w:ascii="Times New Roman" w:eastAsia="Times New Roman" w:hAnsi="Times New Roman" w:cs="Times New Roman"/>
          <w:bCs/>
          <w:i/>
          <w:iCs/>
        </w:rPr>
        <w:t>Departm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ent of Agribusiness Management, </w:t>
      </w:r>
      <w:r w:rsidRPr="009A08EE">
        <w:rPr>
          <w:rFonts w:ascii="Times New Roman" w:eastAsia="Times New Roman" w:hAnsi="Times New Roman" w:cs="Times New Roman"/>
          <w:bCs/>
          <w:i/>
          <w:iCs/>
        </w:rPr>
        <w:t>Fa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culty of Agricultural Sciences, </w:t>
      </w:r>
      <w:proofErr w:type="spellStart"/>
      <w:r w:rsidRPr="009A08EE">
        <w:rPr>
          <w:rFonts w:ascii="Times New Roman" w:eastAsia="Times New Roman" w:hAnsi="Times New Roman" w:cs="Times New Roman"/>
          <w:bCs/>
          <w:i/>
          <w:iCs/>
        </w:rPr>
        <w:t>Sabara</w:t>
      </w:r>
      <w:r>
        <w:rPr>
          <w:rFonts w:ascii="Times New Roman" w:eastAsia="Times New Roman" w:hAnsi="Times New Roman" w:cs="Times New Roman"/>
          <w:bCs/>
          <w:i/>
          <w:iCs/>
        </w:rPr>
        <w:t>gamuwa</w:t>
      </w:r>
      <w:proofErr w:type="spellEnd"/>
      <w:r>
        <w:rPr>
          <w:rFonts w:ascii="Times New Roman" w:eastAsia="Times New Roman" w:hAnsi="Times New Roman" w:cs="Times New Roman"/>
          <w:bCs/>
          <w:i/>
          <w:iCs/>
        </w:rPr>
        <w:t xml:space="preserve"> University of Sri Lanka</w:t>
      </w:r>
    </w:p>
    <w:bookmarkEnd w:id="0"/>
    <w:p w:rsidR="004350C5" w:rsidRPr="004B431D" w:rsidRDefault="004350C5" w:rsidP="004350C5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4B431D">
        <w:rPr>
          <w:rFonts w:ascii="Times New Roman" w:eastAsia="Times New Roman" w:hAnsi="Times New Roman" w:cs="Times New Roman"/>
          <w:i/>
          <w:iCs/>
        </w:rPr>
        <w:fldChar w:fldCharType="begin"/>
      </w:r>
      <w:r w:rsidRPr="004B431D">
        <w:rPr>
          <w:rFonts w:ascii="Times New Roman" w:eastAsia="Times New Roman" w:hAnsi="Times New Roman" w:cs="Times New Roman"/>
          <w:i/>
          <w:iCs/>
        </w:rPr>
        <w:instrText xml:space="preserve"> HYPERLINK "mailto:*punchihewa.nadeeka@gmail.com" </w:instrText>
      </w:r>
      <w:r w:rsidRPr="004B431D">
        <w:rPr>
          <w:rFonts w:ascii="Times New Roman" w:eastAsia="Times New Roman" w:hAnsi="Times New Roman" w:cs="Times New Roman"/>
          <w:i/>
          <w:iCs/>
        </w:rPr>
        <w:fldChar w:fldCharType="separate"/>
      </w:r>
      <w:r w:rsidRPr="004B431D">
        <w:rPr>
          <w:rStyle w:val="Hyperlink"/>
          <w:rFonts w:ascii="Times New Roman" w:eastAsia="Times New Roman" w:hAnsi="Times New Roman" w:cs="Times New Roman"/>
          <w:i/>
          <w:iCs/>
          <w:u w:val="none"/>
        </w:rPr>
        <w:t>*punchihewa.nadeeka@gmail.com</w:t>
      </w:r>
      <w:r w:rsidRPr="004B431D">
        <w:rPr>
          <w:rFonts w:ascii="Times New Roman" w:eastAsia="Times New Roman" w:hAnsi="Times New Roman" w:cs="Times New Roman"/>
          <w:i/>
          <w:iCs/>
        </w:rPr>
        <w:fldChar w:fldCharType="end"/>
      </w:r>
      <w:r w:rsidRPr="004B431D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4350C5" w:rsidRPr="000E7EB0" w:rsidRDefault="004350C5" w:rsidP="003C79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5A">
        <w:rPr>
          <w:rFonts w:ascii="Times New Roman" w:hAnsi="Times New Roman" w:cs="Times New Roman"/>
          <w:sz w:val="24"/>
          <w:szCs w:val="24"/>
        </w:rPr>
        <w:t>The government banned chemical fertilizers and other agrochem</w:t>
      </w:r>
      <w:r>
        <w:rPr>
          <w:rFonts w:ascii="Times New Roman" w:hAnsi="Times New Roman" w:cs="Times New Roman"/>
          <w:sz w:val="24"/>
          <w:szCs w:val="24"/>
        </w:rPr>
        <w:t>icals at once in April 2021, in</w:t>
      </w:r>
      <w:r w:rsidRPr="0002205A">
        <w:rPr>
          <w:rFonts w:ascii="Times New Roman" w:hAnsi="Times New Roman" w:cs="Times New Roman"/>
          <w:sz w:val="24"/>
          <w:szCs w:val="24"/>
        </w:rPr>
        <w:t xml:space="preserve"> order to save Sri Lanka’s agricultural sector, especially farmers and consumer</w:t>
      </w:r>
      <w:r>
        <w:rPr>
          <w:rFonts w:ascii="Times New Roman" w:hAnsi="Times New Roman" w:cs="Times New Roman"/>
          <w:sz w:val="24"/>
          <w:szCs w:val="24"/>
        </w:rPr>
        <w:t>s from various health problems and environmental issues</w:t>
      </w:r>
      <w:r w:rsidRPr="000220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Therefore, i</w:t>
      </w:r>
      <w:r w:rsidRPr="0002205A">
        <w:rPr>
          <w:rFonts w:ascii="Times New Roman" w:hAnsi="Times New Roman" w:cs="Times New Roman"/>
          <w:sz w:val="24"/>
          <w:szCs w:val="24"/>
        </w:rPr>
        <w:t xml:space="preserve">t is high time to </w:t>
      </w:r>
      <w:r>
        <w:rPr>
          <w:rFonts w:ascii="Times New Roman" w:hAnsi="Times New Roman" w:cs="Times New Roman"/>
          <w:sz w:val="24"/>
          <w:szCs w:val="24"/>
        </w:rPr>
        <w:t>assess</w:t>
      </w:r>
      <w:r w:rsidRPr="0002205A">
        <w:rPr>
          <w:rFonts w:ascii="Times New Roman" w:hAnsi="Times New Roman" w:cs="Times New Roman"/>
          <w:sz w:val="24"/>
          <w:szCs w:val="24"/>
        </w:rPr>
        <w:t xml:space="preserve"> the impact of banning chemical fertilizers and other agrochemicals on smallholders’</w:t>
      </w:r>
      <w:r>
        <w:rPr>
          <w:rFonts w:ascii="Times New Roman" w:hAnsi="Times New Roman" w:cs="Times New Roman"/>
          <w:sz w:val="24"/>
          <w:szCs w:val="24"/>
        </w:rPr>
        <w:t xml:space="preserve"> tea production in the country, smallholders’ awareness about agrochemicals and their attitudes on moving towards organic farming, </w:t>
      </w:r>
      <w:r w:rsidRPr="0002205A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they are</w:t>
      </w:r>
      <w:r w:rsidRPr="0002205A">
        <w:rPr>
          <w:rFonts w:ascii="Times New Roman" w:hAnsi="Times New Roman" w:cs="Times New Roman"/>
          <w:sz w:val="24"/>
          <w:szCs w:val="24"/>
        </w:rPr>
        <w:t xml:space="preserve"> important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02205A">
        <w:rPr>
          <w:rFonts w:ascii="Times New Roman" w:hAnsi="Times New Roman" w:cs="Times New Roman"/>
          <w:sz w:val="24"/>
          <w:szCs w:val="24"/>
        </w:rPr>
        <w:t xml:space="preserve"> many aspects of the economy. </w:t>
      </w:r>
      <w:proofErr w:type="spellStart"/>
      <w:r w:rsidRPr="0002205A">
        <w:rPr>
          <w:rFonts w:ascii="Times New Roman" w:hAnsi="Times New Roman" w:cs="Times New Roman"/>
          <w:sz w:val="24"/>
          <w:szCs w:val="24"/>
        </w:rPr>
        <w:t>Ratnapura</w:t>
      </w:r>
      <w:proofErr w:type="spellEnd"/>
      <w:r w:rsidRPr="0002205A">
        <w:rPr>
          <w:rFonts w:ascii="Times New Roman" w:hAnsi="Times New Roman" w:cs="Times New Roman"/>
          <w:sz w:val="24"/>
          <w:szCs w:val="24"/>
        </w:rPr>
        <w:t xml:space="preserve"> district was selected as the research area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2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which</w:t>
      </w:r>
      <w:r w:rsidRPr="0002205A">
        <w:rPr>
          <w:rFonts w:ascii="Times New Roman" w:hAnsi="Times New Roman" w:cs="Times New Roman"/>
          <w:sz w:val="24"/>
          <w:szCs w:val="24"/>
        </w:rPr>
        <w:t xml:space="preserve"> tea cultivation has been conducted in many Divisional Sec</w:t>
      </w:r>
      <w:r>
        <w:rPr>
          <w:rFonts w:ascii="Times New Roman" w:hAnsi="Times New Roman" w:cs="Times New Roman"/>
          <w:sz w:val="24"/>
          <w:szCs w:val="24"/>
        </w:rPr>
        <w:t xml:space="preserve">retarial (DS) divisions. </w:t>
      </w:r>
      <w:r w:rsidRPr="0002205A">
        <w:rPr>
          <w:rFonts w:ascii="Times New Roman" w:hAnsi="Times New Roman" w:cs="Times New Roman"/>
          <w:sz w:val="24"/>
          <w:szCs w:val="24"/>
        </w:rPr>
        <w:t>120 tea smallholders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02205A">
        <w:rPr>
          <w:rFonts w:ascii="Times New Roman" w:hAnsi="Times New Roman" w:cs="Times New Roman"/>
          <w:sz w:val="24"/>
          <w:szCs w:val="24"/>
        </w:rPr>
        <w:t xml:space="preserve"> randomly selected</w:t>
      </w:r>
      <w:r>
        <w:rPr>
          <w:rFonts w:ascii="Times New Roman" w:hAnsi="Times New Roman" w:cs="Times New Roman"/>
          <w:sz w:val="24"/>
          <w:szCs w:val="24"/>
        </w:rPr>
        <w:t xml:space="preserve"> as the sample</w:t>
      </w:r>
      <w:r w:rsidRPr="00022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three DS divisions (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Balangoda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Opanayaka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Imbulpe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representing the whole district </w:t>
      </w:r>
      <w:r w:rsidRPr="0002205A">
        <w:rPr>
          <w:rFonts w:ascii="Times New Roman" w:hAnsi="Times New Roman" w:cs="Times New Roman"/>
          <w:sz w:val="24"/>
          <w:szCs w:val="24"/>
        </w:rPr>
        <w:t>who supply green leaves to</w:t>
      </w:r>
      <w:r>
        <w:rPr>
          <w:rFonts w:ascii="Times New Roman" w:hAnsi="Times New Roman" w:cs="Times New Roman"/>
          <w:sz w:val="24"/>
          <w:szCs w:val="24"/>
        </w:rPr>
        <w:t xml:space="preserve"> ABC tea f</w:t>
      </w:r>
      <w:r w:rsidRPr="0002205A">
        <w:rPr>
          <w:rFonts w:ascii="Times New Roman" w:hAnsi="Times New Roman" w:cs="Times New Roman"/>
          <w:sz w:val="24"/>
          <w:szCs w:val="24"/>
        </w:rPr>
        <w:t xml:space="preserve">actory in </w:t>
      </w:r>
      <w:proofErr w:type="spellStart"/>
      <w:r w:rsidRPr="0002205A">
        <w:rPr>
          <w:rFonts w:ascii="Times New Roman" w:hAnsi="Times New Roman" w:cs="Times New Roman"/>
          <w:sz w:val="24"/>
          <w:szCs w:val="24"/>
        </w:rPr>
        <w:t>Balangoda</w:t>
      </w:r>
      <w:proofErr w:type="spellEnd"/>
      <w:r>
        <w:rPr>
          <w:rFonts w:ascii="Times New Roman" w:hAnsi="Times New Roman" w:cs="Times New Roman"/>
          <w:sz w:val="24"/>
          <w:szCs w:val="24"/>
        </w:rPr>
        <w:t>. D</w:t>
      </w:r>
      <w:r w:rsidRPr="0002205A">
        <w:rPr>
          <w:rFonts w:ascii="Times New Roman" w:hAnsi="Times New Roman" w:cs="Times New Roman"/>
          <w:sz w:val="24"/>
          <w:szCs w:val="24"/>
        </w:rPr>
        <w:t>ata were collected using a field survey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211C1B">
        <w:rPr>
          <w:rFonts w:ascii="Times New Roman" w:hAnsi="Times New Roman" w:cs="Times New Roman"/>
          <w:sz w:val="24"/>
          <w:szCs w:val="24"/>
        </w:rPr>
        <w:t>September to November 2022.</w:t>
      </w:r>
      <w:r w:rsidRPr="0002205A">
        <w:rPr>
          <w:rFonts w:ascii="Times New Roman" w:hAnsi="Times New Roman" w:cs="Times New Roman"/>
          <w:sz w:val="24"/>
          <w:szCs w:val="24"/>
        </w:rPr>
        <w:t xml:space="preserve"> Descriptive statistics and paired t-tests were used to analyze the data</w:t>
      </w:r>
      <w:r>
        <w:rPr>
          <w:rFonts w:ascii="Times New Roman" w:hAnsi="Times New Roman" w:cs="Times New Roman"/>
          <w:sz w:val="24"/>
          <w:szCs w:val="24"/>
        </w:rPr>
        <w:t xml:space="preserve">. T-test was used to </w:t>
      </w:r>
      <w:r w:rsidRPr="000A5A9A">
        <w:rPr>
          <w:rFonts w:ascii="Times New Roman" w:hAnsi="Times New Roman" w:cs="Times New Roman"/>
          <w:sz w:val="24"/>
          <w:szCs w:val="24"/>
        </w:rPr>
        <w:t>analyze</w:t>
      </w:r>
      <w:r>
        <w:rPr>
          <w:rFonts w:ascii="Times New Roman" w:hAnsi="Times New Roman" w:cs="Times New Roman"/>
          <w:sz w:val="24"/>
          <w:szCs w:val="24"/>
        </w:rPr>
        <w:t xml:space="preserve"> the cost of production of tea and </w:t>
      </w:r>
      <w:r w:rsidRPr="00B328B4">
        <w:rPr>
          <w:rFonts w:ascii="Times New Roman" w:hAnsi="Times New Roman" w:cs="Times New Roman"/>
          <w:sz w:val="24"/>
          <w:szCs w:val="24"/>
        </w:rPr>
        <w:t>tea production before and after the fertilizer policy</w:t>
      </w:r>
      <w:r w:rsidRPr="000220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According to the results,</w:t>
      </w:r>
      <w:r w:rsidRPr="0002205A">
        <w:rPr>
          <w:rFonts w:ascii="Times New Roman" w:hAnsi="Times New Roman" w:cs="Times New Roman"/>
          <w:sz w:val="24"/>
          <w:szCs w:val="24"/>
        </w:rPr>
        <w:t xml:space="preserve"> most of the tea smallholders have a significant level of education</w:t>
      </w:r>
      <w:r>
        <w:rPr>
          <w:rFonts w:ascii="Times New Roman" w:hAnsi="Times New Roman" w:cs="Times New Roman"/>
          <w:sz w:val="24"/>
          <w:szCs w:val="24"/>
        </w:rPr>
        <w:t>. Also the majority have</w:t>
      </w:r>
      <w:r w:rsidRPr="00D6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tea </w:t>
      </w:r>
      <w:r w:rsidRPr="00D6695D">
        <w:rPr>
          <w:rFonts w:ascii="Times New Roman" w:hAnsi="Times New Roman" w:cs="Times New Roman"/>
          <w:sz w:val="24"/>
          <w:szCs w:val="24"/>
        </w:rPr>
        <w:t>lands in between ½-1 Acre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205A">
        <w:rPr>
          <w:rFonts w:ascii="Times New Roman" w:hAnsi="Times New Roman" w:cs="Times New Roman"/>
          <w:sz w:val="24"/>
          <w:szCs w:val="24"/>
        </w:rPr>
        <w:t xml:space="preserve">The majority of them have a good understanding of the positive and negative aspects of </w:t>
      </w:r>
      <w:r>
        <w:rPr>
          <w:rFonts w:ascii="Times New Roman" w:hAnsi="Times New Roman" w:cs="Times New Roman"/>
          <w:sz w:val="24"/>
          <w:szCs w:val="24"/>
        </w:rPr>
        <w:t>agrochemicals. R</w:t>
      </w:r>
      <w:r w:rsidRPr="00D416E9">
        <w:rPr>
          <w:rFonts w:ascii="Times New Roman" w:hAnsi="Times New Roman" w:cs="Times New Roman"/>
          <w:sz w:val="24"/>
          <w:szCs w:val="24"/>
        </w:rPr>
        <w:t>esults indicate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6E9">
        <w:rPr>
          <w:rFonts w:ascii="Times New Roman" w:hAnsi="Times New Roman" w:cs="Times New Roman"/>
          <w:sz w:val="24"/>
          <w:szCs w:val="24"/>
        </w:rPr>
        <w:t xml:space="preserve">there is a significant increase in the cost spent for </w:t>
      </w:r>
      <w:r>
        <w:rPr>
          <w:rFonts w:ascii="Times New Roman" w:hAnsi="Times New Roman" w:cs="Times New Roman"/>
          <w:sz w:val="24"/>
          <w:szCs w:val="24"/>
        </w:rPr>
        <w:t xml:space="preserve">chemical fertilizers and agrochemicals and the cost of production and there is </w:t>
      </w:r>
      <w:r w:rsidRPr="00D416E9">
        <w:rPr>
          <w:rFonts w:ascii="Times New Roman" w:hAnsi="Times New Roman" w:cs="Times New Roman"/>
          <w:sz w:val="24"/>
          <w:szCs w:val="24"/>
        </w:rPr>
        <w:t xml:space="preserve">a significant decrease in tea </w:t>
      </w:r>
      <w:r>
        <w:rPr>
          <w:rFonts w:ascii="Times New Roman" w:hAnsi="Times New Roman" w:cs="Times New Roman"/>
          <w:sz w:val="24"/>
          <w:szCs w:val="24"/>
        </w:rPr>
        <w:t>production</w:t>
      </w:r>
      <w:r w:rsidRPr="00D416E9">
        <w:rPr>
          <w:rFonts w:ascii="Times New Roman" w:hAnsi="Times New Roman" w:cs="Times New Roman"/>
          <w:sz w:val="24"/>
          <w:szCs w:val="24"/>
        </w:rPr>
        <w:t xml:space="preserve"> after the </w:t>
      </w:r>
      <w:r>
        <w:rPr>
          <w:rFonts w:ascii="Times New Roman" w:hAnsi="Times New Roman" w:cs="Times New Roman"/>
          <w:sz w:val="24"/>
          <w:szCs w:val="24"/>
        </w:rPr>
        <w:t>fertilizer policy</w:t>
      </w:r>
      <w:r w:rsidRPr="00D416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However, farmers attitudes are concern, they</w:t>
      </w:r>
      <w:r w:rsidRPr="000E7EB0">
        <w:rPr>
          <w:rFonts w:ascii="Times New Roman" w:hAnsi="Times New Roman" w:cs="Times New Roman"/>
          <w:sz w:val="24"/>
          <w:szCs w:val="24"/>
        </w:rPr>
        <w:t xml:space="preserve"> wish to move away from inorganic farming gradually, if th</w:t>
      </w:r>
      <w:r>
        <w:rPr>
          <w:rFonts w:ascii="Times New Roman" w:hAnsi="Times New Roman" w:cs="Times New Roman"/>
          <w:sz w:val="24"/>
          <w:szCs w:val="24"/>
        </w:rPr>
        <w:t xml:space="preserve">ey have suitable alternatives. </w:t>
      </w:r>
      <w:r w:rsidRPr="000E7EB0">
        <w:rPr>
          <w:rFonts w:ascii="Times New Roman" w:hAnsi="Times New Roman" w:cs="Times New Roman"/>
          <w:sz w:val="24"/>
          <w:szCs w:val="24"/>
        </w:rPr>
        <w:t>But at the moment, they are facing various problems due to the unavailabilit</w:t>
      </w:r>
      <w:r>
        <w:rPr>
          <w:rFonts w:ascii="Times New Roman" w:hAnsi="Times New Roman" w:cs="Times New Roman"/>
          <w:sz w:val="24"/>
          <w:szCs w:val="24"/>
        </w:rPr>
        <w:t xml:space="preserve">y of effective alternatives for </w:t>
      </w:r>
      <w:r w:rsidRPr="000E7EB0">
        <w:rPr>
          <w:rFonts w:ascii="Times New Roman" w:hAnsi="Times New Roman" w:cs="Times New Roman"/>
          <w:sz w:val="24"/>
          <w:szCs w:val="24"/>
        </w:rPr>
        <w:t>agrochemicals.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EB0">
        <w:rPr>
          <w:rFonts w:ascii="Times New Roman" w:hAnsi="Times New Roman" w:cs="Times New Roman"/>
          <w:sz w:val="24"/>
          <w:szCs w:val="24"/>
        </w:rPr>
        <w:t>Therefore, finding better alternatives for chemical fertilizers and other agrochemicals is a felt need.</w:t>
      </w:r>
    </w:p>
    <w:p w:rsidR="004350C5" w:rsidRDefault="004350C5" w:rsidP="004350C5">
      <w:pPr>
        <w:spacing w:line="276" w:lineRule="auto"/>
        <w:jc w:val="both"/>
      </w:pPr>
      <w:r w:rsidRPr="0002205A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211C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795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A08EE">
        <w:rPr>
          <w:rFonts w:ascii="Times New Roman" w:hAnsi="Times New Roman" w:cs="Times New Roman"/>
          <w:i/>
          <w:iCs/>
          <w:sz w:val="24"/>
          <w:szCs w:val="24"/>
        </w:rPr>
        <w:t>grochemicals</w:t>
      </w:r>
      <w:r>
        <w:rPr>
          <w:rFonts w:ascii="Times New Roman" w:hAnsi="Times New Roman" w:cs="Times New Roman"/>
          <w:i/>
          <w:iCs/>
          <w:sz w:val="24"/>
          <w:szCs w:val="24"/>
        </w:rPr>
        <w:t>, c</w:t>
      </w:r>
      <w:r w:rsidRPr="009A08EE">
        <w:rPr>
          <w:rFonts w:ascii="Times New Roman" w:hAnsi="Times New Roman" w:cs="Times New Roman"/>
          <w:i/>
          <w:iCs/>
          <w:sz w:val="24"/>
          <w:szCs w:val="24"/>
        </w:rPr>
        <w:t>hemical fertilizers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08EE">
        <w:rPr>
          <w:rFonts w:ascii="Times New Roman" w:hAnsi="Times New Roman" w:cs="Times New Roman"/>
          <w:i/>
          <w:iCs/>
          <w:sz w:val="24"/>
          <w:szCs w:val="24"/>
        </w:rPr>
        <w:t>environmental pollution, organic farming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08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tea smallholders</w:t>
      </w:r>
    </w:p>
    <w:p w:rsidR="008D03F1" w:rsidRDefault="008D03F1"/>
    <w:sectPr w:rsidR="008D0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C5"/>
    <w:rsid w:val="0037410A"/>
    <w:rsid w:val="003C7956"/>
    <w:rsid w:val="004350C5"/>
    <w:rsid w:val="004B431D"/>
    <w:rsid w:val="00572C1C"/>
    <w:rsid w:val="008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60A35-DE09-4C54-9D19-F0AB5224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C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2023-02-06T07:51:00Z</dcterms:created>
  <dcterms:modified xsi:type="dcterms:W3CDTF">2023-02-22T08:50:00Z</dcterms:modified>
</cp:coreProperties>
</file>