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A83" w:rsidRDefault="00676A83" w:rsidP="005534F1">
      <w:pPr>
        <w:spacing w:after="0" w:line="240" w:lineRule="auto"/>
        <w:jc w:val="center"/>
        <w:rPr>
          <w:rFonts w:ascii="Times New Roman" w:hAnsi="Times New Roman" w:cs="Times New Roman"/>
          <w:b/>
          <w:bCs/>
          <w:sz w:val="28"/>
          <w:szCs w:val="32"/>
        </w:rPr>
      </w:pPr>
      <w:r>
        <w:rPr>
          <w:rFonts w:ascii="Times New Roman" w:hAnsi="Times New Roman" w:cs="Times New Roman"/>
          <w:b/>
          <w:bCs/>
          <w:sz w:val="28"/>
          <w:szCs w:val="32"/>
        </w:rPr>
        <w:t xml:space="preserve">Study on Phenotypic and Morphometric Characteristics of Dairy Cattle in </w:t>
      </w:r>
      <w:proofErr w:type="spellStart"/>
      <w:r>
        <w:rPr>
          <w:rFonts w:ascii="Times New Roman" w:hAnsi="Times New Roman" w:cs="Times New Roman"/>
          <w:b/>
          <w:bCs/>
          <w:sz w:val="28"/>
          <w:szCs w:val="32"/>
        </w:rPr>
        <w:t>Nuwara-Eliya</w:t>
      </w:r>
      <w:proofErr w:type="spellEnd"/>
      <w:r>
        <w:rPr>
          <w:rFonts w:ascii="Times New Roman" w:hAnsi="Times New Roman" w:cs="Times New Roman"/>
          <w:b/>
          <w:bCs/>
          <w:sz w:val="28"/>
          <w:szCs w:val="32"/>
        </w:rPr>
        <w:t xml:space="preserve"> Veterinary D</w:t>
      </w:r>
      <w:r w:rsidRPr="004941AC">
        <w:rPr>
          <w:rFonts w:ascii="Times New Roman" w:hAnsi="Times New Roman" w:cs="Times New Roman"/>
          <w:b/>
          <w:bCs/>
          <w:sz w:val="28"/>
          <w:szCs w:val="32"/>
        </w:rPr>
        <w:t>ivision</w:t>
      </w:r>
      <w:r w:rsidR="0078234B">
        <w:rPr>
          <w:rFonts w:ascii="Times New Roman" w:hAnsi="Times New Roman" w:cs="Times New Roman"/>
          <w:b/>
          <w:bCs/>
          <w:sz w:val="28"/>
          <w:szCs w:val="32"/>
        </w:rPr>
        <w:t xml:space="preserve"> </w:t>
      </w:r>
    </w:p>
    <w:p w:rsidR="005534F1" w:rsidRDefault="005534F1" w:rsidP="005534F1">
      <w:pPr>
        <w:spacing w:after="0" w:line="240" w:lineRule="auto"/>
        <w:jc w:val="center"/>
        <w:rPr>
          <w:rFonts w:ascii="Times New Roman" w:hAnsi="Times New Roman" w:cs="Times New Roman"/>
          <w:b/>
          <w:bCs/>
          <w:sz w:val="28"/>
          <w:szCs w:val="32"/>
        </w:rPr>
      </w:pPr>
    </w:p>
    <w:p w:rsidR="00676A83" w:rsidRDefault="0078234B" w:rsidP="005534F1">
      <w:pPr>
        <w:spacing w:after="0" w:line="240" w:lineRule="auto"/>
        <w:jc w:val="center"/>
        <w:rPr>
          <w:rFonts w:ascii="Times New Roman" w:hAnsi="Times New Roman" w:cs="Times New Roman"/>
          <w:b/>
          <w:sz w:val="24"/>
          <w:szCs w:val="24"/>
          <w:vertAlign w:val="superscript"/>
        </w:rPr>
      </w:pPr>
      <w:r w:rsidRPr="005534F1">
        <w:rPr>
          <w:rFonts w:ascii="Times New Roman" w:hAnsi="Times New Roman" w:cs="Times New Roman"/>
          <w:b/>
          <w:sz w:val="24"/>
          <w:szCs w:val="24"/>
          <w:u w:val="single"/>
        </w:rPr>
        <w:t xml:space="preserve">KAEJ </w:t>
      </w:r>
      <w:r w:rsidR="00676A83" w:rsidRPr="005534F1">
        <w:rPr>
          <w:rFonts w:ascii="Times New Roman" w:hAnsi="Times New Roman" w:cs="Times New Roman"/>
          <w:b/>
          <w:sz w:val="24"/>
          <w:szCs w:val="24"/>
          <w:u w:val="single"/>
        </w:rPr>
        <w:t>Kaluarachchi</w:t>
      </w:r>
      <w:r w:rsidR="00676A83" w:rsidRPr="005534F1">
        <w:rPr>
          <w:rFonts w:ascii="Times New Roman" w:hAnsi="Times New Roman" w:cs="Times New Roman"/>
          <w:b/>
          <w:sz w:val="24"/>
          <w:szCs w:val="24"/>
          <w:vertAlign w:val="superscript"/>
        </w:rPr>
        <w:t>1</w:t>
      </w:r>
      <w:r w:rsidRPr="005534F1">
        <w:rPr>
          <w:rFonts w:ascii="Times New Roman" w:hAnsi="Times New Roman" w:cs="Times New Roman"/>
          <w:b/>
          <w:sz w:val="24"/>
          <w:szCs w:val="24"/>
          <w:vertAlign w:val="superscript"/>
        </w:rPr>
        <w:t>*</w:t>
      </w:r>
      <w:r w:rsidR="009F7415" w:rsidRPr="005534F1">
        <w:rPr>
          <w:rFonts w:ascii="Times New Roman" w:hAnsi="Times New Roman" w:cs="Times New Roman"/>
          <w:b/>
          <w:sz w:val="24"/>
          <w:szCs w:val="24"/>
        </w:rPr>
        <w:t xml:space="preserve">, </w:t>
      </w:r>
      <w:r w:rsidRPr="005534F1">
        <w:rPr>
          <w:rFonts w:ascii="Times New Roman" w:hAnsi="Times New Roman" w:cs="Times New Roman"/>
          <w:b/>
          <w:sz w:val="24"/>
          <w:szCs w:val="24"/>
        </w:rPr>
        <w:t xml:space="preserve">DD </w:t>
      </w:r>
      <w:r w:rsidR="00676A83" w:rsidRPr="005534F1">
        <w:rPr>
          <w:rFonts w:ascii="Times New Roman" w:hAnsi="Times New Roman" w:cs="Times New Roman"/>
          <w:b/>
          <w:sz w:val="24"/>
          <w:szCs w:val="24"/>
        </w:rPr>
        <w:t>Wickramanayake</w:t>
      </w:r>
      <w:r w:rsidR="00676A83" w:rsidRPr="005534F1">
        <w:rPr>
          <w:rFonts w:ascii="Times New Roman" w:hAnsi="Times New Roman" w:cs="Times New Roman"/>
          <w:b/>
          <w:sz w:val="24"/>
          <w:szCs w:val="24"/>
          <w:vertAlign w:val="superscript"/>
        </w:rPr>
        <w:t>1</w:t>
      </w:r>
    </w:p>
    <w:p w:rsidR="005534F1" w:rsidRPr="005534F1" w:rsidRDefault="005534F1" w:rsidP="005534F1">
      <w:pPr>
        <w:spacing w:after="0" w:line="240" w:lineRule="auto"/>
        <w:jc w:val="center"/>
        <w:rPr>
          <w:rFonts w:ascii="Times New Roman" w:hAnsi="Times New Roman" w:cs="Times New Roman"/>
          <w:b/>
          <w:sz w:val="24"/>
          <w:szCs w:val="24"/>
        </w:rPr>
      </w:pPr>
    </w:p>
    <w:p w:rsidR="009F7415" w:rsidRDefault="009F7415" w:rsidP="005534F1">
      <w:pPr>
        <w:spacing w:after="0" w:line="240" w:lineRule="auto"/>
        <w:jc w:val="center"/>
        <w:rPr>
          <w:rFonts w:ascii="Times New Roman" w:hAnsi="Times New Roman" w:cs="Times New Roman"/>
          <w:i/>
        </w:rPr>
      </w:pPr>
      <w:r w:rsidRPr="005534F1">
        <w:rPr>
          <w:rFonts w:ascii="Times New Roman" w:hAnsi="Times New Roman" w:cs="Times New Roman"/>
          <w:i/>
          <w:vertAlign w:val="superscript"/>
        </w:rPr>
        <w:t>1</w:t>
      </w:r>
      <w:r w:rsidRPr="005534F1">
        <w:rPr>
          <w:rFonts w:ascii="Times New Roman" w:hAnsi="Times New Roman" w:cs="Times New Roman"/>
          <w:i/>
        </w:rPr>
        <w:t>Department of Livestock Production, Faculty of Agricultural Sciences, Sabaragamuwa University of Sri Lanka</w:t>
      </w:r>
    </w:p>
    <w:p w:rsidR="005534F1" w:rsidRPr="005534F1" w:rsidRDefault="005534F1" w:rsidP="005534F1">
      <w:pPr>
        <w:spacing w:after="0" w:line="240" w:lineRule="auto"/>
        <w:jc w:val="center"/>
        <w:rPr>
          <w:rFonts w:ascii="Times New Roman" w:hAnsi="Times New Roman" w:cs="Times New Roman"/>
          <w:i/>
        </w:rPr>
      </w:pPr>
    </w:p>
    <w:p w:rsidR="00AF6EE1" w:rsidRDefault="008E4243" w:rsidP="005534F1">
      <w:pPr>
        <w:spacing w:after="0" w:line="240" w:lineRule="auto"/>
        <w:jc w:val="center"/>
        <w:rPr>
          <w:rStyle w:val="Hyperlink"/>
          <w:rFonts w:ascii="Times New Roman" w:hAnsi="Times New Roman" w:cs="Times New Roman"/>
          <w:i/>
        </w:rPr>
      </w:pPr>
      <w:hyperlink r:id="rId7" w:history="1">
        <w:r w:rsidR="00AF6EE1" w:rsidRPr="005534F1">
          <w:rPr>
            <w:rStyle w:val="Hyperlink"/>
            <w:rFonts w:ascii="Times New Roman" w:hAnsi="Times New Roman" w:cs="Times New Roman"/>
            <w:i/>
          </w:rPr>
          <w:t>*kaluarachchieranga@gmail.com</w:t>
        </w:r>
      </w:hyperlink>
    </w:p>
    <w:p w:rsidR="005534F1" w:rsidRPr="005534F1" w:rsidRDefault="005534F1" w:rsidP="005534F1">
      <w:pPr>
        <w:spacing w:after="0"/>
        <w:jc w:val="center"/>
        <w:rPr>
          <w:rFonts w:ascii="Times New Roman" w:hAnsi="Times New Roman" w:cs="Times New Roman"/>
          <w:i/>
        </w:rPr>
      </w:pPr>
    </w:p>
    <w:p w:rsidR="00676A83" w:rsidRDefault="00676A83" w:rsidP="005534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study was conducted to identify phenotypic and morphological</w:t>
      </w:r>
      <w:r w:rsidR="009A1B62">
        <w:rPr>
          <w:rFonts w:ascii="Times New Roman" w:hAnsi="Times New Roman" w:cs="Times New Roman"/>
          <w:sz w:val="24"/>
          <w:szCs w:val="24"/>
        </w:rPr>
        <w:t xml:space="preserve"> characteristics of dairy animals</w:t>
      </w:r>
      <w:r w:rsidR="00AF6EE1">
        <w:rPr>
          <w:rFonts w:ascii="Times New Roman" w:hAnsi="Times New Roman" w:cs="Times New Roman"/>
          <w:sz w:val="24"/>
          <w:szCs w:val="24"/>
        </w:rPr>
        <w:t xml:space="preserve"> in </w:t>
      </w:r>
      <w:proofErr w:type="spellStart"/>
      <w:r w:rsidR="00AF6EE1">
        <w:rPr>
          <w:rFonts w:ascii="Times New Roman" w:hAnsi="Times New Roman" w:cs="Times New Roman"/>
          <w:sz w:val="24"/>
          <w:szCs w:val="24"/>
        </w:rPr>
        <w:t>Nuwara-E</w:t>
      </w:r>
      <w:r>
        <w:rPr>
          <w:rFonts w:ascii="Times New Roman" w:hAnsi="Times New Roman" w:cs="Times New Roman"/>
          <w:sz w:val="24"/>
          <w:szCs w:val="24"/>
        </w:rPr>
        <w:t>liya</w:t>
      </w:r>
      <w:proofErr w:type="spellEnd"/>
      <w:r>
        <w:rPr>
          <w:rFonts w:ascii="Times New Roman" w:hAnsi="Times New Roman" w:cs="Times New Roman"/>
          <w:sz w:val="24"/>
          <w:szCs w:val="24"/>
        </w:rPr>
        <w:t xml:space="preserve"> veterinary division. Morphometric and phenotypic measurements were taken from 209 cattle (191 females and</w:t>
      </w:r>
      <w:r w:rsidR="00D92D6E">
        <w:rPr>
          <w:rFonts w:ascii="Times New Roman" w:hAnsi="Times New Roman" w:cs="Times New Roman"/>
          <w:sz w:val="24"/>
          <w:szCs w:val="24"/>
        </w:rPr>
        <w:t xml:space="preserve"> 18 males).</w:t>
      </w:r>
      <w:r>
        <w:rPr>
          <w:rFonts w:ascii="Times New Roman" w:hAnsi="Times New Roman" w:cs="Times New Roman"/>
          <w:sz w:val="24"/>
          <w:szCs w:val="24"/>
        </w:rPr>
        <w:t xml:space="preserve"> Each animal’s breed characteristics and color pattern </w:t>
      </w:r>
      <w:r w:rsidR="00CE381A" w:rsidRPr="00CE381A">
        <w:rPr>
          <w:rFonts w:ascii="Times New Roman" w:hAnsi="Times New Roman" w:cs="Times New Roman"/>
          <w:color w:val="FF0000"/>
          <w:sz w:val="24"/>
          <w:szCs w:val="24"/>
        </w:rPr>
        <w:t>were</w:t>
      </w:r>
      <w:r w:rsidR="00CE381A">
        <w:rPr>
          <w:rFonts w:ascii="Times New Roman" w:hAnsi="Times New Roman" w:cs="Times New Roman"/>
          <w:sz w:val="24"/>
          <w:szCs w:val="24"/>
        </w:rPr>
        <w:t xml:space="preserve"> </w:t>
      </w:r>
      <w:r>
        <w:rPr>
          <w:rFonts w:ascii="Times New Roman" w:hAnsi="Times New Roman" w:cs="Times New Roman"/>
          <w:sz w:val="24"/>
          <w:szCs w:val="24"/>
        </w:rPr>
        <w:t>recorded</w:t>
      </w:r>
      <w:r w:rsidR="0078234B">
        <w:rPr>
          <w:rFonts w:ascii="Times New Roman" w:hAnsi="Times New Roman" w:cs="Times New Roman"/>
          <w:sz w:val="24"/>
          <w:szCs w:val="24"/>
        </w:rPr>
        <w:t xml:space="preserve"> using a pre prepared questionnaire for</w:t>
      </w:r>
      <w:r>
        <w:rPr>
          <w:rFonts w:ascii="Times New Roman" w:hAnsi="Times New Roman" w:cs="Times New Roman"/>
          <w:sz w:val="24"/>
          <w:szCs w:val="24"/>
        </w:rPr>
        <w:t xml:space="preserve"> their coat, muzzle, face</w:t>
      </w:r>
      <w:r w:rsidR="00AF6EE1">
        <w:rPr>
          <w:rFonts w:ascii="Times New Roman" w:hAnsi="Times New Roman" w:cs="Times New Roman"/>
          <w:sz w:val="24"/>
          <w:szCs w:val="24"/>
        </w:rPr>
        <w:t>, horns</w:t>
      </w:r>
      <w:r>
        <w:rPr>
          <w:rFonts w:ascii="Times New Roman" w:hAnsi="Times New Roman" w:cs="Times New Roman"/>
          <w:sz w:val="24"/>
          <w:szCs w:val="24"/>
        </w:rPr>
        <w:t>, tail switch, hoof, and legs through visual observation. Morphometrical measurements</w:t>
      </w:r>
      <w:r>
        <w:rPr>
          <w:sz w:val="24"/>
          <w:szCs w:val="24"/>
        </w:rPr>
        <w:t xml:space="preserve"> </w:t>
      </w:r>
      <w:r>
        <w:rPr>
          <w:rFonts w:ascii="Times New Roman" w:hAnsi="Times New Roman" w:cs="Times New Roman"/>
          <w:sz w:val="24"/>
          <w:szCs w:val="24"/>
        </w:rPr>
        <w:t xml:space="preserve">were measured of the body, face, ear, horn, tail, and rump using a measuring tape. The result showed individual variation among dairy cattle in both qualitative and quantitative traits. In overall Black was the predominant coat color in the population (57.9%) while most prominent coat colour pattern of the cattle was pied (45%).  74% of the cattle were standing with dewlap while 97% were absent with the hump. From the population 83% were horned with curved pattern (87%) and 89% were having straight back. Ear edge of the majority of cattle (57%) were straight while others were having round edges (43%) and lateral positioned (55%). Majority of the animals having medium </w:t>
      </w:r>
      <w:bookmarkStart w:id="0" w:name="_GoBack"/>
      <w:bookmarkEnd w:id="0"/>
      <w:r>
        <w:rPr>
          <w:rFonts w:ascii="Times New Roman" w:hAnsi="Times New Roman" w:cs="Times New Roman"/>
          <w:sz w:val="24"/>
          <w:szCs w:val="24"/>
        </w:rPr>
        <w:t xml:space="preserve">(37%) to larger (36%) teats. </w:t>
      </w:r>
      <w:r w:rsidRPr="00CE381A">
        <w:rPr>
          <w:rFonts w:ascii="Times New Roman" w:hAnsi="Times New Roman" w:cs="Times New Roman"/>
          <w:color w:val="FF0000"/>
          <w:sz w:val="24"/>
          <w:szCs w:val="24"/>
        </w:rPr>
        <w:t>Furthermore</w:t>
      </w:r>
      <w:r w:rsidR="00CE381A" w:rsidRPr="00CE381A">
        <w:rPr>
          <w:rFonts w:ascii="Times New Roman" w:hAnsi="Times New Roman" w:cs="Times New Roman"/>
          <w:color w:val="FF0000"/>
          <w:sz w:val="24"/>
          <w:szCs w:val="24"/>
        </w:rPr>
        <w:t>,</w:t>
      </w:r>
      <w:r>
        <w:rPr>
          <w:rFonts w:ascii="Times New Roman" w:hAnsi="Times New Roman" w:cs="Times New Roman"/>
          <w:sz w:val="24"/>
          <w:szCs w:val="24"/>
        </w:rPr>
        <w:t xml:space="preserve"> 74% animals of the population were docile with light muscular structure (86%) showing tendency on dairy phenotypes. The overall means of head length, head width, horn length, wither height, perimeter of thorax (PT), length of head until the ischium, rump length and tail length were 47.06cm, 21.27cm, 9.47cm, 123.04cm, 150.79cm, 171.04cm, </w:t>
      </w:r>
      <w:r w:rsidRPr="00EF585B">
        <w:rPr>
          <w:rFonts w:ascii="Times New Roman" w:hAnsi="Times New Roman" w:cs="Times New Roman"/>
          <w:sz w:val="24"/>
          <w:szCs w:val="24"/>
        </w:rPr>
        <w:t>38.89cm</w:t>
      </w:r>
      <w:r>
        <w:rPr>
          <w:rFonts w:ascii="Times New Roman" w:hAnsi="Times New Roman" w:cs="Times New Roman"/>
          <w:sz w:val="24"/>
          <w:szCs w:val="24"/>
        </w:rPr>
        <w:t>, and 92.02cm</w:t>
      </w:r>
      <w:r>
        <w:rPr>
          <w:rFonts w:ascii="Times New Roman" w:hAnsi="Times New Roman" w:cs="Times New Roman"/>
          <w:color w:val="FF0000"/>
          <w:sz w:val="24"/>
          <w:szCs w:val="24"/>
        </w:rPr>
        <w:t xml:space="preserve"> </w:t>
      </w:r>
      <w:r>
        <w:rPr>
          <w:rFonts w:ascii="Times New Roman" w:hAnsi="Times New Roman" w:cs="Times New Roman"/>
          <w:sz w:val="24"/>
          <w:szCs w:val="24"/>
        </w:rPr>
        <w:t>respectively.</w:t>
      </w:r>
      <w:r>
        <w:rPr>
          <w:color w:val="222222"/>
        </w:rPr>
        <w:t xml:space="preserve"> </w:t>
      </w:r>
      <w:r>
        <w:rPr>
          <w:rFonts w:ascii="Times New Roman" w:hAnsi="Times New Roman" w:cs="Times New Roman"/>
          <w:sz w:val="24"/>
          <w:szCs w:val="24"/>
        </w:rPr>
        <w:t xml:space="preserve">Cephalic index, Saddling index of the above 24 months age population were 44.09, 67.96 respectively. </w:t>
      </w:r>
      <w:r w:rsidR="004D15B2">
        <w:rPr>
          <w:rFonts w:ascii="Times New Roman" w:hAnsi="Times New Roman" w:cs="Times New Roman"/>
          <w:sz w:val="24"/>
          <w:szCs w:val="24"/>
        </w:rPr>
        <w:t xml:space="preserve"> </w:t>
      </w:r>
      <w:r>
        <w:rPr>
          <w:rFonts w:ascii="Times New Roman" w:hAnsi="Times New Roman" w:cs="Times New Roman"/>
          <w:sz w:val="24"/>
          <w:szCs w:val="24"/>
        </w:rPr>
        <w:t xml:space="preserve">In overall, in this study an attempt was made to </w:t>
      </w:r>
      <w:r w:rsidR="009539CE">
        <w:rPr>
          <w:rFonts w:ascii="Times New Roman" w:hAnsi="Times New Roman" w:cs="Times New Roman"/>
          <w:sz w:val="24"/>
          <w:szCs w:val="24"/>
        </w:rPr>
        <w:t>assess</w:t>
      </w:r>
      <w:r>
        <w:rPr>
          <w:rFonts w:ascii="Times New Roman" w:hAnsi="Times New Roman" w:cs="Times New Roman"/>
          <w:sz w:val="24"/>
          <w:szCs w:val="24"/>
        </w:rPr>
        <w:t xml:space="preserve"> Morphometrical and phenotype traits of th</w:t>
      </w:r>
      <w:r w:rsidR="009A1B62">
        <w:rPr>
          <w:rFonts w:ascii="Times New Roman" w:hAnsi="Times New Roman" w:cs="Times New Roman"/>
          <w:sz w:val="24"/>
          <w:szCs w:val="24"/>
        </w:rPr>
        <w:t>e locally available dairy animals</w:t>
      </w:r>
      <w:r>
        <w:rPr>
          <w:rFonts w:ascii="Times New Roman" w:hAnsi="Times New Roman" w:cs="Times New Roman"/>
          <w:sz w:val="24"/>
          <w:szCs w:val="24"/>
        </w:rPr>
        <w:t xml:space="preserve"> in </w:t>
      </w:r>
      <w:proofErr w:type="spellStart"/>
      <w:r>
        <w:rPr>
          <w:rFonts w:ascii="Times New Roman" w:hAnsi="Times New Roman" w:cs="Times New Roman"/>
          <w:sz w:val="24"/>
          <w:szCs w:val="24"/>
        </w:rPr>
        <w:t>Nuwara-Eliya</w:t>
      </w:r>
      <w:proofErr w:type="spellEnd"/>
      <w:r>
        <w:rPr>
          <w:rFonts w:ascii="Times New Roman" w:hAnsi="Times New Roman" w:cs="Times New Roman"/>
          <w:sz w:val="24"/>
          <w:szCs w:val="24"/>
        </w:rPr>
        <w:t xml:space="preserve"> veterinary region which need to be complemented by genetic characterization to fully exploit the potential of the breed. </w:t>
      </w:r>
    </w:p>
    <w:p w:rsidR="005534F1" w:rsidRDefault="005534F1" w:rsidP="005534F1">
      <w:pPr>
        <w:spacing w:after="0" w:line="240" w:lineRule="auto"/>
        <w:jc w:val="both"/>
        <w:rPr>
          <w:rFonts w:ascii="Times New Roman" w:hAnsi="Times New Roman" w:cs="Times New Roman"/>
          <w:sz w:val="24"/>
          <w:szCs w:val="24"/>
        </w:rPr>
      </w:pPr>
    </w:p>
    <w:p w:rsidR="00676A83" w:rsidRPr="0078234B" w:rsidRDefault="00676A83" w:rsidP="005534F1">
      <w:pPr>
        <w:spacing w:line="240" w:lineRule="auto"/>
        <w:jc w:val="both"/>
        <w:rPr>
          <w:rFonts w:ascii="Times New Roman" w:hAnsi="Times New Roman" w:cs="Times New Roman"/>
          <w:i/>
          <w:sz w:val="24"/>
          <w:szCs w:val="24"/>
        </w:rPr>
        <w:sectPr w:rsidR="00676A83" w:rsidRPr="0078234B" w:rsidSect="00676A83">
          <w:footerReference w:type="default" r:id="rId8"/>
          <w:pgSz w:w="11906" w:h="16838" w:code="9"/>
          <w:pgMar w:top="1440" w:right="1800" w:bottom="1440" w:left="1800" w:header="720" w:footer="720" w:gutter="0"/>
          <w:cols w:space="720"/>
          <w:titlePg/>
          <w:docGrid w:linePitch="360"/>
        </w:sectPr>
      </w:pPr>
      <w:r>
        <w:rPr>
          <w:rFonts w:ascii="Times New Roman" w:hAnsi="Times New Roman" w:cs="Times New Roman"/>
          <w:b/>
          <w:bCs/>
          <w:sz w:val="24"/>
          <w:szCs w:val="24"/>
        </w:rPr>
        <w:t>Keywords:</w:t>
      </w:r>
      <w:r w:rsidR="005534F1">
        <w:rPr>
          <w:rFonts w:ascii="Times New Roman" w:hAnsi="Times New Roman" w:cs="Times New Roman"/>
          <w:b/>
          <w:bCs/>
          <w:sz w:val="24"/>
          <w:szCs w:val="24"/>
        </w:rPr>
        <w:t xml:space="preserve"> </w:t>
      </w:r>
      <w:r w:rsidR="005534F1">
        <w:rPr>
          <w:rFonts w:ascii="Times New Roman" w:hAnsi="Times New Roman" w:cs="Times New Roman"/>
          <w:i/>
          <w:sz w:val="24"/>
          <w:szCs w:val="24"/>
        </w:rPr>
        <w:t xml:space="preserve">cattle mapping, characteristics, </w:t>
      </w:r>
      <w:r w:rsidRPr="00B72A66">
        <w:rPr>
          <w:rFonts w:ascii="Times New Roman" w:hAnsi="Times New Roman" w:cs="Times New Roman"/>
          <w:i/>
          <w:sz w:val="24"/>
          <w:szCs w:val="24"/>
        </w:rPr>
        <w:t>phenotypic, morphometrical, structural indices</w:t>
      </w:r>
    </w:p>
    <w:p w:rsidR="00C51EFF" w:rsidRPr="00C409DD" w:rsidRDefault="00C51EFF" w:rsidP="0022035F">
      <w:pPr>
        <w:tabs>
          <w:tab w:val="left" w:pos="1710"/>
        </w:tabs>
      </w:pPr>
    </w:p>
    <w:sectPr w:rsidR="00C51EFF" w:rsidRPr="00C409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243" w:rsidRDefault="008E4243" w:rsidP="00676A83">
      <w:pPr>
        <w:spacing w:after="0" w:line="240" w:lineRule="auto"/>
      </w:pPr>
      <w:r>
        <w:separator/>
      </w:r>
    </w:p>
  </w:endnote>
  <w:endnote w:type="continuationSeparator" w:id="0">
    <w:p w:rsidR="008E4243" w:rsidRDefault="008E4243" w:rsidP="00676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B67" w:rsidRDefault="008E4243">
    <w:pPr>
      <w:pStyle w:val="Footer"/>
      <w:jc w:val="center"/>
    </w:pPr>
  </w:p>
  <w:p w:rsidR="000B0B67" w:rsidRDefault="008E42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243" w:rsidRDefault="008E4243" w:rsidP="00676A83">
      <w:pPr>
        <w:spacing w:after="0" w:line="240" w:lineRule="auto"/>
      </w:pPr>
      <w:r>
        <w:separator/>
      </w:r>
    </w:p>
  </w:footnote>
  <w:footnote w:type="continuationSeparator" w:id="0">
    <w:p w:rsidR="008E4243" w:rsidRDefault="008E4243" w:rsidP="00676A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A83"/>
    <w:rsid w:val="0022035F"/>
    <w:rsid w:val="004C381B"/>
    <w:rsid w:val="004D15B2"/>
    <w:rsid w:val="005534F1"/>
    <w:rsid w:val="00676A83"/>
    <w:rsid w:val="0078234B"/>
    <w:rsid w:val="007B71F4"/>
    <w:rsid w:val="008E4243"/>
    <w:rsid w:val="009539CE"/>
    <w:rsid w:val="009840AF"/>
    <w:rsid w:val="009A1B62"/>
    <w:rsid w:val="009F7415"/>
    <w:rsid w:val="00A17A7C"/>
    <w:rsid w:val="00AF6EE1"/>
    <w:rsid w:val="00B72A66"/>
    <w:rsid w:val="00C409DD"/>
    <w:rsid w:val="00C51EFF"/>
    <w:rsid w:val="00C626BB"/>
    <w:rsid w:val="00CE381A"/>
    <w:rsid w:val="00D50E06"/>
    <w:rsid w:val="00D92D6E"/>
    <w:rsid w:val="00DD066A"/>
    <w:rsid w:val="00E87A3B"/>
    <w:rsid w:val="00F366B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A83"/>
    <w:pPr>
      <w:spacing w:after="200" w:line="276" w:lineRule="auto"/>
    </w:pPr>
    <w:rPr>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6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A83"/>
    <w:rPr>
      <w:lang w:bidi="si-LK"/>
    </w:rPr>
  </w:style>
  <w:style w:type="paragraph" w:styleId="Header">
    <w:name w:val="header"/>
    <w:basedOn w:val="Normal"/>
    <w:link w:val="HeaderChar"/>
    <w:uiPriority w:val="99"/>
    <w:unhideWhenUsed/>
    <w:rsid w:val="00676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A83"/>
    <w:rPr>
      <w:lang w:bidi="si-LK"/>
    </w:rPr>
  </w:style>
  <w:style w:type="character" w:styleId="Hyperlink">
    <w:name w:val="Hyperlink"/>
    <w:basedOn w:val="DefaultParagraphFont"/>
    <w:uiPriority w:val="99"/>
    <w:unhideWhenUsed/>
    <w:rsid w:val="00AF6EE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A83"/>
    <w:pPr>
      <w:spacing w:after="200" w:line="276" w:lineRule="auto"/>
    </w:pPr>
    <w:rPr>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6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A83"/>
    <w:rPr>
      <w:lang w:bidi="si-LK"/>
    </w:rPr>
  </w:style>
  <w:style w:type="paragraph" w:styleId="Header">
    <w:name w:val="header"/>
    <w:basedOn w:val="Normal"/>
    <w:link w:val="HeaderChar"/>
    <w:uiPriority w:val="99"/>
    <w:unhideWhenUsed/>
    <w:rsid w:val="00676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A83"/>
    <w:rPr>
      <w:lang w:bidi="si-LK"/>
    </w:rPr>
  </w:style>
  <w:style w:type="character" w:styleId="Hyperlink">
    <w:name w:val="Hyperlink"/>
    <w:basedOn w:val="DefaultParagraphFont"/>
    <w:uiPriority w:val="99"/>
    <w:unhideWhenUsed/>
    <w:rsid w:val="00AF6E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luarachchieranga@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2023-03-26T04:19:00Z</dcterms:created>
  <dcterms:modified xsi:type="dcterms:W3CDTF">2023-03-26T04:19:00Z</dcterms:modified>
</cp:coreProperties>
</file>