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5D9E" w14:textId="77777777" w:rsidR="00351E4D" w:rsidRDefault="007A622B">
      <w:pPr>
        <w:tabs>
          <w:tab w:val="center" w:pos="6536"/>
        </w:tabs>
        <w:spacing w:after="692"/>
        <w:ind w:left="-15" w:firstLine="0"/>
      </w:pPr>
      <w:r>
        <w:t>1/21/23, 11:19 AM</w:t>
      </w:r>
      <w:r>
        <w:tab/>
        <w:t>HTML / Printer-friendly</w:t>
      </w:r>
    </w:p>
    <w:p w14:paraId="1B47593B" w14:textId="77777777" w:rsidR="00351E4D" w:rsidRDefault="007A622B">
      <w:pPr>
        <w:spacing w:after="0" w:line="259" w:lineRule="auto"/>
        <w:ind w:left="276" w:firstLine="0"/>
      </w:pPr>
      <w:r>
        <w:rPr>
          <w:rFonts w:ascii="Verdana" w:eastAsia="Verdana" w:hAnsi="Verdana" w:cs="Verdana"/>
          <w:b/>
          <w:sz w:val="32"/>
        </w:rPr>
        <w:t>AgSURS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14:paraId="1F4E0D20" w14:textId="77777777" w:rsidTr="00F35645">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1B36F651"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14:paraId="269438A6" w14:textId="77777777" w:rsidR="00351E4D" w:rsidRDefault="00F35645">
            <w:pPr>
              <w:spacing w:after="0" w:line="259" w:lineRule="auto"/>
              <w:ind w:left="0" w:firstLine="0"/>
            </w:pPr>
            <w:r w:rsidRPr="00F35645">
              <w:rPr>
                <w:rFonts w:ascii="Verdana" w:hAnsi="Verdana"/>
                <w:color w:val="000000" w:themeColor="text1"/>
                <w:sz w:val="17"/>
                <w:szCs w:val="17"/>
              </w:rPr>
              <w:t xml:space="preserve">Study on Wastage of Packing Materials and </w:t>
            </w:r>
            <w:commentRangeStart w:id="0"/>
            <w:r w:rsidRPr="00F35645">
              <w:rPr>
                <w:rFonts w:ascii="Verdana" w:hAnsi="Verdana"/>
                <w:color w:val="000000" w:themeColor="text1"/>
                <w:sz w:val="17"/>
                <w:szCs w:val="17"/>
              </w:rPr>
              <w:t xml:space="preserve">Workers’ Perceptions </w:t>
            </w:r>
            <w:commentRangeEnd w:id="0"/>
            <w:r w:rsidR="00E53F58">
              <w:rPr>
                <w:rStyle w:val="CommentReference"/>
              </w:rPr>
              <w:commentReference w:id="0"/>
            </w:r>
            <w:r w:rsidRPr="00F35645">
              <w:rPr>
                <w:rFonts w:ascii="Verdana" w:hAnsi="Verdana"/>
                <w:color w:val="000000" w:themeColor="text1"/>
                <w:sz w:val="17"/>
                <w:szCs w:val="17"/>
              </w:rPr>
              <w:t xml:space="preserve">of Failures in Grain Flour Production Line: A Case Study </w:t>
            </w:r>
            <w:r w:rsidR="00636A37">
              <w:rPr>
                <w:rFonts w:ascii="Verdana" w:hAnsi="Verdana"/>
                <w:color w:val="FF0000"/>
                <w:sz w:val="17"/>
                <w:szCs w:val="17"/>
              </w:rPr>
              <w:t>on</w:t>
            </w:r>
            <w:r w:rsidRPr="00636A37">
              <w:rPr>
                <w:rFonts w:ascii="Verdana" w:hAnsi="Verdana"/>
                <w:color w:val="FF0000"/>
                <w:sz w:val="17"/>
                <w:szCs w:val="17"/>
              </w:rPr>
              <w:t xml:space="preserve"> </w:t>
            </w:r>
            <w:commentRangeStart w:id="1"/>
            <w:r w:rsidRPr="00F35645">
              <w:rPr>
                <w:rFonts w:ascii="Verdana" w:hAnsi="Verdana"/>
                <w:color w:val="000000" w:themeColor="text1"/>
                <w:sz w:val="17"/>
                <w:szCs w:val="17"/>
              </w:rPr>
              <w:t>Harischandra Mills PLC, Matara</w:t>
            </w:r>
            <w:commentRangeEnd w:id="1"/>
            <w:r w:rsidR="00636A37">
              <w:rPr>
                <w:rStyle w:val="CommentReference"/>
              </w:rPr>
              <w:commentReference w:id="1"/>
            </w:r>
            <w:r w:rsidRPr="00F35645">
              <w:rPr>
                <w:rFonts w:ascii="Verdana" w:hAnsi="Verdana"/>
                <w:color w:val="000000" w:themeColor="text1"/>
                <w:sz w:val="17"/>
                <w:szCs w:val="17"/>
              </w:rPr>
              <w:t>.</w:t>
            </w:r>
          </w:p>
        </w:tc>
      </w:tr>
      <w:tr w:rsidR="00351E4D" w14:paraId="2B65A442"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105A4FC8"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73B3663F" w14:textId="2CAD094C" w:rsidR="00F35645" w:rsidRPr="00F35645" w:rsidRDefault="00F35645" w:rsidP="00A51BA0">
            <w:pPr>
              <w:spacing w:after="0" w:line="259" w:lineRule="auto"/>
              <w:ind w:left="0" w:firstLine="0"/>
              <w:jc w:val="both"/>
              <w:rPr>
                <w:color w:val="000000" w:themeColor="text1"/>
              </w:rPr>
            </w:pPr>
            <w:r w:rsidRPr="00F35645">
              <w:rPr>
                <w:rFonts w:ascii="Verdana" w:hAnsi="Verdana"/>
                <w:color w:val="000000" w:themeColor="text1"/>
                <w:sz w:val="17"/>
                <w:szCs w:val="17"/>
              </w:rPr>
              <w:t xml:space="preserve">The Companies with grain mills have critical problems related to the efficiency of production process due to the failures and defects. This research aims to study the workers’ perception on factors affecting failures by identifying them in the grinding mill section. </w:t>
            </w:r>
            <w:r w:rsidR="00636A37" w:rsidRPr="00636A37">
              <w:rPr>
                <w:rFonts w:ascii="Verdana" w:hAnsi="Verdana"/>
                <w:color w:val="FF0000"/>
                <w:sz w:val="17"/>
                <w:szCs w:val="17"/>
              </w:rPr>
              <w:t>P</w:t>
            </w:r>
            <w:r w:rsidRPr="00636A37">
              <w:rPr>
                <w:rFonts w:ascii="Verdana" w:hAnsi="Verdana"/>
                <w:color w:val="FF0000"/>
                <w:sz w:val="17"/>
                <w:szCs w:val="17"/>
              </w:rPr>
              <w:t>lan-do-check-act</w:t>
            </w:r>
            <w:r w:rsidR="00636A37" w:rsidRPr="00636A37">
              <w:rPr>
                <w:rFonts w:ascii="Verdana" w:hAnsi="Verdana"/>
                <w:color w:val="FF0000"/>
                <w:sz w:val="17"/>
                <w:szCs w:val="17"/>
              </w:rPr>
              <w:t xml:space="preserve"> (</w:t>
            </w:r>
            <w:r w:rsidR="00636A37" w:rsidRPr="00636A37">
              <w:rPr>
                <w:rFonts w:ascii="Verdana" w:hAnsi="Verdana"/>
                <w:color w:val="FF0000"/>
                <w:sz w:val="17"/>
                <w:szCs w:val="17"/>
              </w:rPr>
              <w:t>PDCA</w:t>
            </w:r>
            <w:r w:rsidRPr="00636A37">
              <w:rPr>
                <w:rFonts w:ascii="Verdana" w:hAnsi="Verdana"/>
                <w:color w:val="FF0000"/>
                <w:sz w:val="17"/>
                <w:szCs w:val="17"/>
              </w:rPr>
              <w:t>)</w:t>
            </w:r>
            <w:r w:rsidRPr="00F35645">
              <w:rPr>
                <w:rFonts w:ascii="Verdana" w:hAnsi="Verdana"/>
                <w:color w:val="000000" w:themeColor="text1"/>
                <w:sz w:val="17"/>
                <w:szCs w:val="17"/>
              </w:rPr>
              <w:t xml:space="preserve"> cycle </w:t>
            </w:r>
            <w:r w:rsidRPr="00636A37">
              <w:rPr>
                <w:rFonts w:ascii="Verdana" w:hAnsi="Verdana"/>
                <w:color w:val="FF0000"/>
                <w:sz w:val="17"/>
                <w:szCs w:val="17"/>
              </w:rPr>
              <w:t>use</w:t>
            </w:r>
            <w:r w:rsidR="00636A37">
              <w:rPr>
                <w:rFonts w:ascii="Verdana" w:hAnsi="Verdana"/>
                <w:color w:val="FF0000"/>
                <w:sz w:val="17"/>
                <w:szCs w:val="17"/>
              </w:rPr>
              <w:t>d</w:t>
            </w:r>
            <w:r w:rsidRPr="00F35645">
              <w:rPr>
                <w:rFonts w:ascii="Verdana" w:hAnsi="Verdana"/>
                <w:color w:val="000000" w:themeColor="text1"/>
                <w:sz w:val="17"/>
                <w:szCs w:val="17"/>
              </w:rPr>
              <w:t xml:space="preserve"> in the industry to overcome these failures successfully. </w:t>
            </w:r>
            <w:commentRangeStart w:id="2"/>
            <w:r w:rsidRPr="00F35645">
              <w:rPr>
                <w:rFonts w:ascii="Verdana" w:hAnsi="Verdana"/>
                <w:color w:val="000000" w:themeColor="text1"/>
                <w:sz w:val="17"/>
                <w:szCs w:val="17"/>
              </w:rPr>
              <w:t xml:space="preserve">Data </w:t>
            </w:r>
            <w:commentRangeEnd w:id="2"/>
            <w:r w:rsidR="00636A37">
              <w:rPr>
                <w:rStyle w:val="CommentReference"/>
              </w:rPr>
              <w:commentReference w:id="2"/>
            </w:r>
            <w:r w:rsidRPr="00F35645">
              <w:rPr>
                <w:rFonts w:ascii="Verdana" w:hAnsi="Verdana"/>
                <w:color w:val="000000" w:themeColor="text1"/>
                <w:sz w:val="17"/>
                <w:szCs w:val="17"/>
              </w:rPr>
              <w:t xml:space="preserve">were analyzed using descriptive analysis, multiple regression, failure mode and effect analysis and Pareto analysis. Resources and education background of the employees have negative relationship with complaints on production failures that happen in processing line. Working stress and lack of experience showed positive relationships. Packing material wastage was a serious burden in the production line. High </w:t>
            </w:r>
            <w:commentRangeStart w:id="3"/>
            <w:r w:rsidRPr="00F35645">
              <w:rPr>
                <w:rFonts w:ascii="Verdana" w:hAnsi="Verdana"/>
                <w:color w:val="000000" w:themeColor="text1"/>
                <w:sz w:val="17"/>
                <w:szCs w:val="17"/>
              </w:rPr>
              <w:t xml:space="preserve">packing material </w:t>
            </w:r>
            <w:commentRangeEnd w:id="3"/>
            <w:r w:rsidR="00E73D99">
              <w:rPr>
                <w:rStyle w:val="CommentReference"/>
              </w:rPr>
              <w:commentReference w:id="3"/>
            </w:r>
            <w:r w:rsidRPr="00F35645">
              <w:rPr>
                <w:rFonts w:ascii="Verdana" w:hAnsi="Verdana"/>
                <w:color w:val="000000" w:themeColor="text1"/>
                <w:sz w:val="17"/>
                <w:szCs w:val="17"/>
              </w:rPr>
              <w:t xml:space="preserve">wastage percentage has reported in Kurakkan flour production. It was 28.52 % from total weight of the packing material wastage. Packing material wastage of processing line was occurred due to several reasons. According to the results of </w:t>
            </w:r>
            <w:commentRangeStart w:id="4"/>
            <w:r w:rsidRPr="00E73D99">
              <w:rPr>
                <w:rFonts w:ascii="Verdana" w:hAnsi="Verdana"/>
                <w:color w:val="FF0000"/>
                <w:sz w:val="17"/>
                <w:szCs w:val="17"/>
              </w:rPr>
              <w:t>FMEA</w:t>
            </w:r>
            <w:commentRangeEnd w:id="4"/>
            <w:r w:rsidR="00E73D99">
              <w:rPr>
                <w:rStyle w:val="CommentReference"/>
              </w:rPr>
              <w:commentReference w:id="4"/>
            </w:r>
            <w:r w:rsidRPr="00F35645">
              <w:rPr>
                <w:rFonts w:ascii="Verdana" w:hAnsi="Verdana"/>
                <w:color w:val="000000" w:themeColor="text1"/>
                <w:sz w:val="17"/>
                <w:szCs w:val="17"/>
              </w:rPr>
              <w:t xml:space="preserve">, incorrect labelling, poor sealing, incorrect gas filling inside the package and quality failures of raw materials were shown high Risk Priority Number (RPN). Critical value of RPN was 107 in the production line. Failures which greater than critical RPN (107) value showed high risk in the section. </w:t>
            </w:r>
            <w:commentRangeStart w:id="5"/>
            <w:r w:rsidRPr="00F35645">
              <w:rPr>
                <w:rFonts w:ascii="Verdana" w:hAnsi="Verdana"/>
                <w:color w:val="000000" w:themeColor="text1"/>
                <w:sz w:val="17"/>
                <w:szCs w:val="17"/>
              </w:rPr>
              <w:t xml:space="preserve">As a results of the Pareto analysis, incorrect labelling, poor sealing, incorrect gas filling inside the package were contributed 80% risk in the processing line. </w:t>
            </w:r>
            <w:commentRangeEnd w:id="5"/>
            <w:r w:rsidR="00E73D99">
              <w:rPr>
                <w:rStyle w:val="CommentReference"/>
              </w:rPr>
              <w:commentReference w:id="5"/>
            </w:r>
            <w:r w:rsidRPr="00F35645">
              <w:rPr>
                <w:rFonts w:ascii="Verdana" w:hAnsi="Verdana"/>
                <w:color w:val="000000" w:themeColor="text1"/>
                <w:sz w:val="17"/>
                <w:szCs w:val="17"/>
              </w:rPr>
              <w:t>FMEA recommendations and PDCA cycle can use to overcome the failures in the grain flour based product processing line. Kurakkan flour packing material wastage percentage was decreased by 13.38% and Ulundu flour packing material wastage percentage was decreased by 10.91%in the grinding mill section after implementing PDCA cycle procedures. These methods are suitable to apply in any production mills to keep minimize the wastage and the failures.</w:t>
            </w:r>
          </w:p>
          <w:p w14:paraId="446680BD" w14:textId="77777777" w:rsidR="00351E4D" w:rsidRPr="00F35645" w:rsidRDefault="00351E4D" w:rsidP="00F35645"/>
        </w:tc>
      </w:tr>
      <w:tr w:rsidR="00351E4D" w14:paraId="60A323DE" w14:textId="77777777" w:rsidTr="00F35645">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55B4A65"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4A41FD67" w14:textId="77777777" w:rsidR="00351E4D" w:rsidRPr="00F35645" w:rsidRDefault="00F35645">
            <w:pPr>
              <w:spacing w:after="0" w:line="259" w:lineRule="auto"/>
              <w:ind w:left="0" w:firstLine="0"/>
              <w:rPr>
                <w:color w:val="000000" w:themeColor="text1"/>
              </w:rPr>
            </w:pPr>
            <w:r w:rsidRPr="00F35645">
              <w:rPr>
                <w:rFonts w:ascii="Verdana" w:hAnsi="Verdana"/>
                <w:color w:val="000000" w:themeColor="text1"/>
                <w:sz w:val="17"/>
                <w:szCs w:val="17"/>
              </w:rPr>
              <w:t xml:space="preserve">factors, failures, </w:t>
            </w:r>
            <w:commentRangeStart w:id="6"/>
            <w:r w:rsidRPr="00F35645">
              <w:rPr>
                <w:rFonts w:ascii="Verdana" w:hAnsi="Verdana"/>
                <w:color w:val="000000" w:themeColor="text1"/>
                <w:sz w:val="17"/>
                <w:szCs w:val="17"/>
              </w:rPr>
              <w:t>fmea</w:t>
            </w:r>
            <w:commentRangeEnd w:id="6"/>
            <w:r w:rsidR="00E53F58">
              <w:rPr>
                <w:rStyle w:val="CommentReference"/>
              </w:rPr>
              <w:commentReference w:id="6"/>
            </w:r>
            <w:r w:rsidRPr="00F35645">
              <w:rPr>
                <w:rFonts w:ascii="Verdana" w:hAnsi="Verdana"/>
                <w:color w:val="000000" w:themeColor="text1"/>
                <w:sz w:val="17"/>
                <w:szCs w:val="17"/>
              </w:rPr>
              <w:t xml:space="preserve">, grain flour, packing material wastage, </w:t>
            </w:r>
            <w:commentRangeStart w:id="7"/>
            <w:r w:rsidRPr="00F35645">
              <w:rPr>
                <w:rFonts w:ascii="Verdana" w:hAnsi="Verdana"/>
                <w:color w:val="000000" w:themeColor="text1"/>
                <w:sz w:val="17"/>
                <w:szCs w:val="17"/>
              </w:rPr>
              <w:t xml:space="preserve">pdca </w:t>
            </w:r>
            <w:commentRangeEnd w:id="7"/>
            <w:r w:rsidR="00E53F58">
              <w:rPr>
                <w:rStyle w:val="CommentReference"/>
              </w:rPr>
              <w:commentReference w:id="7"/>
            </w:r>
            <w:r w:rsidRPr="00F35645">
              <w:rPr>
                <w:rFonts w:ascii="Verdana" w:hAnsi="Verdana"/>
                <w:color w:val="000000" w:themeColor="text1"/>
                <w:sz w:val="17"/>
                <w:szCs w:val="17"/>
              </w:rPr>
              <w:t>cycle,</w:t>
            </w:r>
          </w:p>
        </w:tc>
      </w:tr>
      <w:tr w:rsidR="00351E4D" w14:paraId="43CAA008" w14:textId="77777777" w:rsidTr="00F35645">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DA3F87A" w14:textId="77777777"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468051B0" w14:textId="77777777" w:rsidR="00351E4D" w:rsidRDefault="00F35645">
            <w:pPr>
              <w:spacing w:after="0" w:line="259" w:lineRule="auto"/>
              <w:ind w:left="0" w:firstLine="0"/>
            </w:pPr>
            <w:r w:rsidRPr="00F35645">
              <w:rPr>
                <w:rFonts w:ascii="Verdana" w:hAnsi="Verdana"/>
                <w:color w:val="000000" w:themeColor="text1"/>
                <w:sz w:val="17"/>
                <w:szCs w:val="17"/>
              </w:rPr>
              <w:t>ABM0210</w:t>
            </w:r>
          </w:p>
        </w:tc>
      </w:tr>
      <w:tr w:rsidR="00351E4D" w14:paraId="520479A6"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F6A3D9B"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39CA2FF6" w14:textId="536BA461" w:rsidR="00351E4D" w:rsidRDefault="00E53F58">
            <w:pPr>
              <w:spacing w:after="160" w:line="259" w:lineRule="auto"/>
              <w:ind w:left="0" w:firstLine="0"/>
            </w:pPr>
            <w:r w:rsidRPr="00707656">
              <w:rPr>
                <w:rFonts w:ascii="Verdana" w:hAnsi="Verdana"/>
                <w:color w:val="000000" w:themeColor="text1"/>
                <w:sz w:val="17"/>
                <w:szCs w:val="17"/>
              </w:rPr>
              <w:t>Make a marginal contribution to existing knowledge</w:t>
            </w:r>
            <w:r>
              <w:t xml:space="preserve"> </w:t>
            </w:r>
            <w:r w:rsidR="007A622B">
              <w:t>…</w:t>
            </w:r>
            <w:r w:rsidR="00A51BA0">
              <w:t>………………………………………………..</w:t>
            </w:r>
          </w:p>
          <w:p w14:paraId="1C9EC33E"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14:paraId="11B4D0F5"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14:paraId="60C0F9A7"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663673C7"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0DE44058"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0BBC5C6"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0E9F090F" w14:textId="60A80677" w:rsidR="00351E4D" w:rsidRDefault="00E53F58">
            <w:pPr>
              <w:spacing w:after="160" w:line="259" w:lineRule="auto"/>
              <w:ind w:left="0" w:firstLine="0"/>
            </w:pPr>
            <w:r w:rsidRPr="00707656">
              <w:rPr>
                <w:rFonts w:ascii="Verdana" w:hAnsi="Verdana"/>
                <w:color w:val="000000" w:themeColor="text1"/>
                <w:sz w:val="17"/>
                <w:szCs w:val="17"/>
              </w:rPr>
              <w:t>Needs improvement</w:t>
            </w:r>
            <w:r>
              <w:t xml:space="preserve"> </w:t>
            </w:r>
            <w:r w:rsidR="00A51BA0">
              <w:t>…………………………………………………………………………………………………….</w:t>
            </w:r>
          </w:p>
          <w:p w14:paraId="062B4CE9" w14:textId="77777777"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14:paraId="46322C8F" w14:textId="77777777"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14:paraId="6C4F39C9"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8853402" w14:textId="77777777" w:rsidR="00351E4D" w:rsidRDefault="007A622B">
            <w:pPr>
              <w:spacing w:after="0" w:line="241" w:lineRule="auto"/>
              <w:ind w:left="0" w:firstLine="0"/>
            </w:pPr>
            <w:r>
              <w:rPr>
                <w:rFonts w:ascii="Verdana" w:eastAsia="Verdana" w:hAnsi="Verdana" w:cs="Verdana"/>
                <w:b/>
              </w:rPr>
              <w:t>If needs more improvements for</w:t>
            </w:r>
          </w:p>
          <w:p w14:paraId="7928E180"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305FF538" w14:textId="75E1A4A5" w:rsidR="00351E4D" w:rsidRDefault="00E53F58">
            <w:pPr>
              <w:spacing w:after="160" w:line="259" w:lineRule="auto"/>
              <w:ind w:left="0" w:firstLine="0"/>
            </w:pPr>
            <w:r>
              <w:t>Comments were given in the abstract.</w:t>
            </w:r>
          </w:p>
        </w:tc>
      </w:tr>
      <w:tr w:rsidR="00351E4D" w14:paraId="5FED8666"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668C90F"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6CF613CC" w14:textId="4C55A5C3" w:rsidR="00351E4D" w:rsidRPr="00A51BA0" w:rsidRDefault="00E53F58">
            <w:pPr>
              <w:spacing w:after="160" w:line="259" w:lineRule="auto"/>
              <w:ind w:left="0" w:firstLine="0"/>
              <w:rPr>
                <w:color w:val="000000" w:themeColor="text1"/>
              </w:rPr>
            </w:pPr>
            <w:r w:rsidRPr="00707656">
              <w:rPr>
                <w:rFonts w:ascii="Verdana" w:hAnsi="Verdana"/>
                <w:color w:val="000000" w:themeColor="text1"/>
                <w:sz w:val="17"/>
                <w:szCs w:val="17"/>
              </w:rPr>
              <w:t>Needs improvements</w:t>
            </w:r>
            <w:r w:rsidRPr="00A51BA0">
              <w:rPr>
                <w:color w:val="000000" w:themeColor="text1"/>
              </w:rPr>
              <w:t xml:space="preserve"> </w:t>
            </w:r>
            <w:r w:rsidR="00A51BA0" w:rsidRPr="00A51BA0">
              <w:rPr>
                <w:color w:val="000000" w:themeColor="text1"/>
              </w:rPr>
              <w:t>…………………………………………………………………………………………………………</w:t>
            </w:r>
          </w:p>
          <w:p w14:paraId="376260A9" w14:textId="77777777"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14:paraId="54230E6E" w14:textId="77777777"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14:paraId="3AD2B696"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649DB3C" w14:textId="77777777"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4A6C6104" w14:textId="1A5EA61F" w:rsidR="00351E4D" w:rsidRDefault="00E53F58">
            <w:pPr>
              <w:spacing w:after="160" w:line="259" w:lineRule="auto"/>
              <w:ind w:left="0" w:firstLine="0"/>
            </w:pPr>
            <w:r>
              <w:t>Please see comments.</w:t>
            </w:r>
          </w:p>
        </w:tc>
      </w:tr>
      <w:tr w:rsidR="00351E4D" w14:paraId="698AEFFD"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0B3740E" w14:textId="77777777"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3F781594" w14:textId="35B769E7" w:rsidR="00351E4D" w:rsidRDefault="00E53F58">
            <w:pPr>
              <w:spacing w:after="160" w:line="259" w:lineRule="auto"/>
              <w:ind w:left="0" w:firstLine="0"/>
            </w:pPr>
            <w:r w:rsidRPr="00707656">
              <w:rPr>
                <w:rFonts w:ascii="Verdana" w:hAnsi="Verdana"/>
                <w:color w:val="000000" w:themeColor="text1"/>
                <w:sz w:val="17"/>
                <w:szCs w:val="17"/>
              </w:rPr>
              <w:t>Accept with minor corrections</w:t>
            </w:r>
            <w:r>
              <w:t xml:space="preserve"> </w:t>
            </w:r>
            <w:r w:rsidR="00A51BA0">
              <w:t>……………………………………………………………………………………………</w:t>
            </w:r>
          </w:p>
          <w:p w14:paraId="7CE09618"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14:paraId="4EEB13EC"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14:paraId="2B6832A8"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576C1C6A" w14:textId="77777777" w:rsidR="00A51BA0" w:rsidRDefault="00A51BA0" w:rsidP="00A51BA0">
            <w:pPr>
              <w:pStyle w:val="ListParagraph"/>
              <w:numPr>
                <w:ilvl w:val="0"/>
                <w:numId w:val="4"/>
              </w:numPr>
              <w:spacing w:after="160" w:line="259" w:lineRule="auto"/>
            </w:pPr>
            <w:r>
              <w:t>Reject</w:t>
            </w:r>
          </w:p>
        </w:tc>
      </w:tr>
      <w:tr w:rsidR="00351E4D" w14:paraId="692C4205"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225A2D1"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48E3E09A" w14:textId="3C6FAF7F" w:rsidR="00351E4D" w:rsidRDefault="008A07CD">
            <w:pPr>
              <w:spacing w:after="160" w:line="259" w:lineRule="auto"/>
              <w:ind w:left="0" w:firstLine="0"/>
            </w:pPr>
            <w:r>
              <w:t>N</w:t>
            </w:r>
            <w:r w:rsidR="005C205F">
              <w:t>ot applicable.</w:t>
            </w:r>
            <w:r>
              <w:t>.</w:t>
            </w:r>
          </w:p>
        </w:tc>
      </w:tr>
      <w:tr w:rsidR="00351E4D" w14:paraId="35C799F0"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1ED9DFE" w14:textId="77777777" w:rsidR="00351E4D" w:rsidRDefault="007A622B">
            <w:pPr>
              <w:spacing w:after="0" w:line="259" w:lineRule="auto"/>
              <w:ind w:left="0" w:firstLine="0"/>
            </w:pPr>
            <w:r>
              <w:rPr>
                <w:rFonts w:ascii="Verdana" w:eastAsia="Verdana" w:hAnsi="Verdana" w:cs="Verdana"/>
                <w:b/>
              </w:rPr>
              <w:t>Any Other</w:t>
            </w:r>
          </w:p>
          <w:p w14:paraId="73D313DA"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03AD98B2" w14:textId="54E65179" w:rsidR="00351E4D" w:rsidRDefault="00636A37">
            <w:pPr>
              <w:spacing w:after="160" w:line="259" w:lineRule="auto"/>
              <w:ind w:left="0" w:firstLine="0"/>
            </w:pPr>
            <w:r>
              <w:t>Improve English.</w:t>
            </w:r>
          </w:p>
        </w:tc>
      </w:tr>
      <w:tr w:rsidR="00351E4D" w14:paraId="6C1230F1"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45696BA5" w14:textId="77777777" w:rsidR="00351E4D" w:rsidRDefault="007A622B">
            <w:pPr>
              <w:spacing w:after="0" w:line="259" w:lineRule="auto"/>
              <w:ind w:left="0" w:firstLine="0"/>
            </w:pPr>
            <w:r>
              <w:rPr>
                <w:rFonts w:ascii="Verdana" w:eastAsia="Verdana" w:hAnsi="Verdana" w:cs="Verdana"/>
                <w:b/>
              </w:rPr>
              <w:t>Any Other</w:t>
            </w:r>
          </w:p>
          <w:p w14:paraId="78538283"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36C2D92C" w14:textId="656F25C2" w:rsidR="00351E4D" w:rsidRDefault="008A07CD">
            <w:pPr>
              <w:spacing w:after="160" w:line="259" w:lineRule="auto"/>
              <w:ind w:left="0" w:firstLine="0"/>
            </w:pPr>
            <w:r>
              <w:t xml:space="preserve">None. </w:t>
            </w:r>
          </w:p>
        </w:tc>
      </w:tr>
    </w:tbl>
    <w:p w14:paraId="10EC8417"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ewer 1" w:date="2023-02-05T07:29:00Z" w:initials="RR">
    <w:p w14:paraId="1C69D35F" w14:textId="77777777" w:rsidR="00E53F58" w:rsidRDefault="00E53F58">
      <w:pPr>
        <w:pStyle w:val="CommentText"/>
      </w:pPr>
      <w:r>
        <w:rPr>
          <w:rStyle w:val="CommentReference"/>
        </w:rPr>
        <w:annotationRef/>
      </w:r>
      <w:r>
        <w:t>Abstract doesn’t show enough evidence that employee perceptions were measured.</w:t>
      </w:r>
    </w:p>
    <w:p w14:paraId="1E557A5F" w14:textId="4916AB1C" w:rsidR="00E53F58" w:rsidRDefault="00E53F58">
      <w:pPr>
        <w:pStyle w:val="CommentText"/>
      </w:pPr>
      <w:r>
        <w:t>Removal of this part is recommended.</w:t>
      </w:r>
    </w:p>
  </w:comment>
  <w:comment w:id="1" w:author="Reviewer 1" w:date="2023-02-05T06:46:00Z" w:initials="RR">
    <w:p w14:paraId="2C5CE47D" w14:textId="2A1F7259" w:rsidR="00636A37" w:rsidRDefault="00636A37">
      <w:pPr>
        <w:pStyle w:val="CommentText"/>
      </w:pPr>
      <w:r>
        <w:rPr>
          <w:rStyle w:val="CommentReference"/>
        </w:rPr>
        <w:annotationRef/>
      </w:r>
      <w:r>
        <w:t>Obtain permission from this company.</w:t>
      </w:r>
    </w:p>
  </w:comment>
  <w:comment w:id="2" w:author="Reviewer 1" w:date="2023-02-05T06:49:00Z" w:initials="RR">
    <w:p w14:paraId="4528E608" w14:textId="77777777" w:rsidR="00636A37" w:rsidRDefault="00636A37">
      <w:pPr>
        <w:pStyle w:val="CommentText"/>
      </w:pPr>
      <w:r>
        <w:rPr>
          <w:rStyle w:val="CommentReference"/>
        </w:rPr>
        <w:annotationRef/>
      </w:r>
      <w:r>
        <w:t>How was the data collected?</w:t>
      </w:r>
    </w:p>
    <w:p w14:paraId="22D06DAB" w14:textId="0A14F1D1" w:rsidR="00636A37" w:rsidRDefault="00636A37">
      <w:pPr>
        <w:pStyle w:val="CommentText"/>
      </w:pPr>
      <w:r>
        <w:t>How many workers were interviewed?</w:t>
      </w:r>
    </w:p>
  </w:comment>
  <w:comment w:id="3" w:author="Reviewer 1" w:date="2023-02-05T07:24:00Z" w:initials="RR">
    <w:p w14:paraId="583A98E0" w14:textId="627785D0" w:rsidR="00E73D99" w:rsidRDefault="00E73D99">
      <w:pPr>
        <w:pStyle w:val="CommentText"/>
      </w:pPr>
      <w:r>
        <w:rPr>
          <w:rStyle w:val="CommentReference"/>
        </w:rPr>
        <w:annotationRef/>
      </w:r>
      <w:r>
        <w:t xml:space="preserve">Identify the </w:t>
      </w:r>
      <w:r w:rsidR="00E53F58">
        <w:t xml:space="preserve">various </w:t>
      </w:r>
      <w:r>
        <w:t>packing materials getting wasted.</w:t>
      </w:r>
    </w:p>
  </w:comment>
  <w:comment w:id="4" w:author="Reviewer 1" w:date="2023-02-05T07:25:00Z" w:initials="RR">
    <w:p w14:paraId="13891277" w14:textId="02515E95" w:rsidR="00E73D99" w:rsidRDefault="00E73D99">
      <w:pPr>
        <w:pStyle w:val="CommentText"/>
      </w:pPr>
      <w:r>
        <w:rPr>
          <w:rStyle w:val="CommentReference"/>
        </w:rPr>
        <w:annotationRef/>
      </w:r>
      <w:r>
        <w:t>What is this?</w:t>
      </w:r>
    </w:p>
  </w:comment>
  <w:comment w:id="5" w:author="Reviewer 1" w:date="2023-02-05T07:26:00Z" w:initials="RR">
    <w:p w14:paraId="06A63C25" w14:textId="797A4582" w:rsidR="00E73D99" w:rsidRDefault="00E73D99">
      <w:pPr>
        <w:pStyle w:val="CommentText"/>
      </w:pPr>
      <w:r>
        <w:rPr>
          <w:rStyle w:val="CommentReference"/>
        </w:rPr>
        <w:annotationRef/>
      </w:r>
      <w:r>
        <w:t xml:space="preserve">Repeated. Merge the two sentences telling the same thing. </w:t>
      </w:r>
    </w:p>
  </w:comment>
  <w:comment w:id="6" w:author="Reviewer 1" w:date="2023-02-05T07:31:00Z" w:initials="RR">
    <w:p w14:paraId="05AF2F49" w14:textId="6BED16C2" w:rsidR="00E53F58" w:rsidRDefault="00E53F58">
      <w:pPr>
        <w:pStyle w:val="CommentText"/>
      </w:pPr>
      <w:r>
        <w:rPr>
          <w:rStyle w:val="CommentReference"/>
        </w:rPr>
        <w:annotationRef/>
      </w:r>
      <w:r>
        <w:t>Expand.</w:t>
      </w:r>
    </w:p>
  </w:comment>
  <w:comment w:id="7" w:author="Reviewer 1" w:date="2023-02-05T07:31:00Z" w:initials="RR">
    <w:p w14:paraId="018EFCFA" w14:textId="793354DF" w:rsidR="00E53F58" w:rsidRDefault="00E53F58">
      <w:pPr>
        <w:pStyle w:val="CommentText"/>
      </w:pPr>
      <w:r>
        <w:rPr>
          <w:rStyle w:val="CommentReference"/>
        </w:rPr>
        <w:annotationRef/>
      </w:r>
      <w:r>
        <w:t>Expand.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57A5F" w15:done="0"/>
  <w15:commentEx w15:paraId="2C5CE47D" w15:done="0"/>
  <w15:commentEx w15:paraId="22D06DAB" w15:done="0"/>
  <w15:commentEx w15:paraId="583A98E0" w15:done="0"/>
  <w15:commentEx w15:paraId="13891277" w15:done="0"/>
  <w15:commentEx w15:paraId="06A63C25" w15:done="0"/>
  <w15:commentEx w15:paraId="05AF2F49" w15:done="0"/>
  <w15:commentEx w15:paraId="018EFC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9D966" w16cex:dateUtc="2023-02-05T01:59:00Z"/>
  <w16cex:commentExtensible w16cex:durableId="2789CF2F" w16cex:dateUtc="2023-02-05T01:16:00Z"/>
  <w16cex:commentExtensible w16cex:durableId="2789D00D" w16cex:dateUtc="2023-02-05T01:19:00Z"/>
  <w16cex:commentExtensible w16cex:durableId="2789D82D" w16cex:dateUtc="2023-02-05T01:54:00Z"/>
  <w16cex:commentExtensible w16cex:durableId="2789D85B" w16cex:dateUtc="2023-02-05T01:55:00Z"/>
  <w16cex:commentExtensible w16cex:durableId="2789D8A9" w16cex:dateUtc="2023-02-05T01:56:00Z"/>
  <w16cex:commentExtensible w16cex:durableId="2789D9C3" w16cex:dateUtc="2023-02-05T02:01:00Z"/>
  <w16cex:commentExtensible w16cex:durableId="2789D9CD" w16cex:dateUtc="2023-02-05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57A5F" w16cid:durableId="2789D966"/>
  <w16cid:commentId w16cid:paraId="2C5CE47D" w16cid:durableId="2789CF2F"/>
  <w16cid:commentId w16cid:paraId="22D06DAB" w16cid:durableId="2789D00D"/>
  <w16cid:commentId w16cid:paraId="583A98E0" w16cid:durableId="2789D82D"/>
  <w16cid:commentId w16cid:paraId="13891277" w16cid:durableId="2789D85B"/>
  <w16cid:commentId w16cid:paraId="06A63C25" w16cid:durableId="2789D8A9"/>
  <w16cid:commentId w16cid:paraId="05AF2F49" w16cid:durableId="2789D9C3"/>
  <w16cid:commentId w16cid:paraId="018EFCFA" w16cid:durableId="2789D9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043109">
    <w:abstractNumId w:val="0"/>
  </w:num>
  <w:num w:numId="2" w16cid:durableId="260769994">
    <w:abstractNumId w:val="1"/>
  </w:num>
  <w:num w:numId="3" w16cid:durableId="189341545">
    <w:abstractNumId w:val="2"/>
  </w:num>
  <w:num w:numId="4" w16cid:durableId="6827821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1">
    <w15:presenceInfo w15:providerId="None" w15:userId="Review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351E4D"/>
    <w:rsid w:val="003B087B"/>
    <w:rsid w:val="005C205F"/>
    <w:rsid w:val="00636A37"/>
    <w:rsid w:val="00707656"/>
    <w:rsid w:val="007A622B"/>
    <w:rsid w:val="008A07CD"/>
    <w:rsid w:val="00A51BA0"/>
    <w:rsid w:val="00E53F58"/>
    <w:rsid w:val="00E73D99"/>
    <w:rsid w:val="00F3564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31FF"/>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character" w:styleId="CommentReference">
    <w:name w:val="annotation reference"/>
    <w:basedOn w:val="DefaultParagraphFont"/>
    <w:uiPriority w:val="99"/>
    <w:semiHidden/>
    <w:unhideWhenUsed/>
    <w:rsid w:val="00636A37"/>
    <w:rPr>
      <w:sz w:val="16"/>
      <w:szCs w:val="16"/>
    </w:rPr>
  </w:style>
  <w:style w:type="paragraph" w:styleId="CommentText">
    <w:name w:val="annotation text"/>
    <w:basedOn w:val="Normal"/>
    <w:link w:val="CommentTextChar"/>
    <w:uiPriority w:val="99"/>
    <w:semiHidden/>
    <w:unhideWhenUsed/>
    <w:rsid w:val="00636A37"/>
    <w:pPr>
      <w:spacing w:line="240" w:lineRule="auto"/>
    </w:pPr>
    <w:rPr>
      <w:sz w:val="20"/>
      <w:szCs w:val="20"/>
    </w:rPr>
  </w:style>
  <w:style w:type="character" w:customStyle="1" w:styleId="CommentTextChar">
    <w:name w:val="Comment Text Char"/>
    <w:basedOn w:val="DefaultParagraphFont"/>
    <w:link w:val="CommentText"/>
    <w:uiPriority w:val="99"/>
    <w:semiHidden/>
    <w:rsid w:val="00636A3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36A37"/>
    <w:rPr>
      <w:b/>
      <w:bCs/>
    </w:rPr>
  </w:style>
  <w:style w:type="character" w:customStyle="1" w:styleId="CommentSubjectChar">
    <w:name w:val="Comment Subject Char"/>
    <w:basedOn w:val="CommentTextChar"/>
    <w:link w:val="CommentSubject"/>
    <w:uiPriority w:val="99"/>
    <w:semiHidden/>
    <w:rsid w:val="00636A37"/>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Reviewer 1</cp:lastModifiedBy>
  <cp:revision>9</cp:revision>
  <dcterms:created xsi:type="dcterms:W3CDTF">2023-02-05T01:13:00Z</dcterms:created>
  <dcterms:modified xsi:type="dcterms:W3CDTF">2023-02-05T02:03:00Z</dcterms:modified>
</cp:coreProperties>
</file>