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CCF7A" w14:textId="77777777" w:rsidR="003B492D" w:rsidRPr="00744231" w:rsidRDefault="003B492D" w:rsidP="00477FCF">
      <w:pPr>
        <w:spacing w:line="276" w:lineRule="auto"/>
        <w:ind w:right="-90"/>
        <w:jc w:val="center"/>
        <w:rPr>
          <w:rFonts w:ascii="Times New Roman" w:hAnsi="Times New Roman" w:cs="Times New Roman"/>
          <w:b/>
          <w:bCs/>
          <w:sz w:val="28"/>
          <w:szCs w:val="24"/>
          <w:lang w:val="en-GB"/>
        </w:rPr>
      </w:pPr>
      <w:r w:rsidRPr="00744231">
        <w:rPr>
          <w:rFonts w:ascii="Times New Roman" w:hAnsi="Times New Roman" w:cs="Times New Roman"/>
          <w:b/>
          <w:bCs/>
          <w:sz w:val="28"/>
          <w:szCs w:val="24"/>
          <w:lang w:val="en-GB"/>
        </w:rPr>
        <w:t>Potential of Using Pesticidal Plant Extracts in Managing Termite Damage in Sugarcane Buds and Setts at Planting</w:t>
      </w:r>
    </w:p>
    <w:p w14:paraId="3DD082DE" w14:textId="77777777" w:rsidR="003B492D" w:rsidRPr="00744231" w:rsidRDefault="003B492D" w:rsidP="00477FCF">
      <w:pPr>
        <w:spacing w:line="276" w:lineRule="auto"/>
        <w:jc w:val="center"/>
        <w:rPr>
          <w:rFonts w:ascii="Times New Roman" w:hAnsi="Times New Roman" w:cs="Times New Roman"/>
          <w:b/>
          <w:sz w:val="24"/>
          <w:szCs w:val="24"/>
          <w:vertAlign w:val="superscript"/>
        </w:rPr>
      </w:pPr>
      <w:r w:rsidRPr="00744231">
        <w:rPr>
          <w:rFonts w:ascii="Times New Roman" w:hAnsi="Times New Roman" w:cs="Times New Roman"/>
          <w:b/>
          <w:sz w:val="24"/>
          <w:szCs w:val="24"/>
          <w:u w:val="single"/>
        </w:rPr>
        <w:t>PMDB Weerasekara</w:t>
      </w:r>
      <w:r w:rsidRPr="00744231">
        <w:rPr>
          <w:rFonts w:ascii="Times New Roman" w:hAnsi="Times New Roman" w:cs="Times New Roman"/>
          <w:b/>
          <w:sz w:val="24"/>
          <w:szCs w:val="24"/>
          <w:u w:val="single"/>
          <w:vertAlign w:val="superscript"/>
        </w:rPr>
        <w:t>1</w:t>
      </w:r>
      <w:r w:rsidRPr="00744231">
        <w:rPr>
          <w:rFonts w:ascii="Times New Roman" w:hAnsi="Times New Roman" w:cs="Times New Roman"/>
          <w:b/>
          <w:sz w:val="24"/>
          <w:szCs w:val="24"/>
          <w:vertAlign w:val="superscript"/>
        </w:rPr>
        <w:t>*</w:t>
      </w:r>
      <w:r w:rsidRPr="00744231">
        <w:rPr>
          <w:rFonts w:ascii="Times New Roman" w:hAnsi="Times New Roman" w:cs="Times New Roman"/>
          <w:b/>
          <w:sz w:val="24"/>
          <w:szCs w:val="24"/>
        </w:rPr>
        <w:t>, KMG Chanchala</w:t>
      </w:r>
      <w:r w:rsidRPr="00744231">
        <w:rPr>
          <w:rFonts w:ascii="Times New Roman" w:hAnsi="Times New Roman" w:cs="Times New Roman"/>
          <w:b/>
          <w:sz w:val="24"/>
          <w:szCs w:val="24"/>
          <w:vertAlign w:val="superscript"/>
        </w:rPr>
        <w:t>2</w:t>
      </w:r>
      <w:r w:rsidRPr="00744231">
        <w:rPr>
          <w:rFonts w:ascii="Times New Roman" w:hAnsi="Times New Roman" w:cs="Times New Roman"/>
          <w:b/>
          <w:sz w:val="24"/>
          <w:szCs w:val="24"/>
        </w:rPr>
        <w:t>, WMAUKM Wijesekara</w:t>
      </w:r>
      <w:r w:rsidRPr="00744231">
        <w:rPr>
          <w:rFonts w:ascii="Times New Roman" w:hAnsi="Times New Roman" w:cs="Times New Roman"/>
          <w:b/>
          <w:sz w:val="24"/>
          <w:szCs w:val="24"/>
          <w:vertAlign w:val="superscript"/>
        </w:rPr>
        <w:t>1</w:t>
      </w:r>
    </w:p>
    <w:p w14:paraId="033948C2" w14:textId="77777777" w:rsidR="003B492D" w:rsidRPr="00744231" w:rsidRDefault="003B492D" w:rsidP="00477FCF">
      <w:pPr>
        <w:spacing w:line="276" w:lineRule="auto"/>
        <w:jc w:val="center"/>
        <w:rPr>
          <w:rFonts w:ascii="Times New Roman" w:hAnsi="Times New Roman" w:cs="Times New Roman"/>
          <w:i/>
          <w:iCs/>
        </w:rPr>
      </w:pPr>
      <w:r w:rsidRPr="00744231">
        <w:rPr>
          <w:rFonts w:ascii="Times New Roman" w:hAnsi="Times New Roman" w:cs="Times New Roman"/>
          <w:i/>
          <w:iCs/>
          <w:vertAlign w:val="superscript"/>
        </w:rPr>
        <w:t>1</w:t>
      </w:r>
      <w:r w:rsidRPr="00744231">
        <w:rPr>
          <w:rFonts w:ascii="Times New Roman" w:hAnsi="Times New Roman" w:cs="Times New Roman"/>
          <w:i/>
          <w:iCs/>
        </w:rPr>
        <w:t>Department of Export Agriculture, Faculty of Agricultural Sciences, Sabaragamuwa University of Sri Lanka</w:t>
      </w:r>
    </w:p>
    <w:p w14:paraId="47A8E03E" w14:textId="77777777" w:rsidR="003B492D" w:rsidRPr="00744231" w:rsidRDefault="003B492D" w:rsidP="00477FCF">
      <w:pPr>
        <w:spacing w:line="276" w:lineRule="auto"/>
        <w:jc w:val="center"/>
        <w:rPr>
          <w:rFonts w:ascii="Times New Roman" w:hAnsi="Times New Roman" w:cs="Times New Roman"/>
          <w:i/>
          <w:iCs/>
        </w:rPr>
      </w:pPr>
      <w:r w:rsidRPr="00744231">
        <w:rPr>
          <w:rFonts w:ascii="Times New Roman" w:hAnsi="Times New Roman" w:cs="Times New Roman"/>
          <w:i/>
          <w:iCs/>
          <w:vertAlign w:val="superscript"/>
        </w:rPr>
        <w:t>2</w:t>
      </w:r>
      <w:r w:rsidRPr="00744231">
        <w:rPr>
          <w:rFonts w:ascii="Times New Roman" w:hAnsi="Times New Roman" w:cs="Times New Roman"/>
          <w:i/>
          <w:iCs/>
        </w:rPr>
        <w:t>Division of Crop Protection, Sugarcane Research I</w:t>
      </w:r>
      <w:r w:rsidR="003F7DCD" w:rsidRPr="00744231">
        <w:rPr>
          <w:rFonts w:ascii="Times New Roman" w:hAnsi="Times New Roman" w:cs="Times New Roman"/>
          <w:i/>
          <w:iCs/>
        </w:rPr>
        <w:t>nstitute, Uda Walawe, Sri Lanka</w:t>
      </w:r>
    </w:p>
    <w:p w14:paraId="49DAEA77" w14:textId="4D9C9DD4" w:rsidR="000F44D9" w:rsidRDefault="002627F8" w:rsidP="00744231">
      <w:pPr>
        <w:spacing w:line="276" w:lineRule="auto"/>
        <w:jc w:val="center"/>
        <w:rPr>
          <w:rStyle w:val="Hyperlink"/>
          <w:rFonts w:ascii="Times New Roman" w:hAnsi="Times New Roman" w:cs="Times New Roman"/>
          <w:i/>
          <w:iCs/>
          <w:color w:val="0D0D0D" w:themeColor="text1" w:themeTint="F2"/>
          <w:u w:val="none"/>
        </w:rPr>
      </w:pPr>
      <w:hyperlink r:id="rId6" w:history="1">
        <w:r w:rsidR="003B492D" w:rsidRPr="00744231">
          <w:rPr>
            <w:rStyle w:val="Hyperlink"/>
            <w:rFonts w:ascii="Times New Roman" w:hAnsi="Times New Roman" w:cs="Times New Roman"/>
            <w:i/>
            <w:iCs/>
            <w:color w:val="0D0D0D" w:themeColor="text1" w:themeTint="F2"/>
            <w:u w:val="none"/>
          </w:rPr>
          <w:t>*diliweera@gmail.com</w:t>
        </w:r>
      </w:hyperlink>
    </w:p>
    <w:p w14:paraId="0C5FBAD1" w14:textId="77777777" w:rsidR="00744231" w:rsidRPr="00744231" w:rsidRDefault="00744231" w:rsidP="00744231">
      <w:pPr>
        <w:jc w:val="center"/>
        <w:rPr>
          <w:rFonts w:ascii="Times New Roman" w:hAnsi="Times New Roman" w:cs="Times New Roman"/>
          <w:color w:val="0D0D0D" w:themeColor="text1" w:themeTint="F2"/>
        </w:rPr>
      </w:pPr>
    </w:p>
    <w:p w14:paraId="6E61A48E" w14:textId="77777777" w:rsidR="00C63C2B" w:rsidRPr="00DD66B7" w:rsidRDefault="00E578D6" w:rsidP="00744231">
      <w:pPr>
        <w:rPr>
          <w:rFonts w:ascii="Times New Roman" w:hAnsi="Times New Roman" w:cs="Times New Roman"/>
          <w:sz w:val="24"/>
          <w:szCs w:val="24"/>
          <w:lang w:val="en-GB"/>
        </w:rPr>
      </w:pPr>
      <w:r w:rsidRPr="00E578D6">
        <w:rPr>
          <w:rFonts w:ascii="Times New Roman" w:hAnsi="Times New Roman" w:cs="Times New Roman"/>
          <w:sz w:val="24"/>
          <w:szCs w:val="24"/>
        </w:rPr>
        <w:t>Subterranean termites are a severe issue that affects the sugarcane crop from germination to shoot emergence and finally cane quality. Many plant components have been discovered to contain compounds that are toxic for termites, which probably confer their biological insecticidal properties.</w:t>
      </w:r>
      <w:r>
        <w:rPr>
          <w:rFonts w:ascii="Times New Roman" w:hAnsi="Times New Roman" w:cs="Times New Roman"/>
          <w:color w:val="000000"/>
          <w:sz w:val="24"/>
          <w:szCs w:val="24"/>
          <w:shd w:val="clear" w:color="auto" w:fill="FFFFFF"/>
        </w:rPr>
        <w:t xml:space="preserve"> </w:t>
      </w:r>
      <w:r w:rsidR="00C63C2B" w:rsidRPr="00E578D6">
        <w:rPr>
          <w:rFonts w:ascii="Times New Roman" w:hAnsi="Times New Roman" w:cs="Times New Roman"/>
          <w:color w:val="000000"/>
          <w:sz w:val="24"/>
          <w:szCs w:val="24"/>
          <w:shd w:val="clear" w:color="auto" w:fill="FFFFFF"/>
        </w:rPr>
        <w:t>Therefore</w:t>
      </w:r>
      <w:r w:rsidR="00FA20C0">
        <w:rPr>
          <w:rFonts w:ascii="Times New Roman" w:hAnsi="Times New Roman" w:cs="Times New Roman"/>
          <w:color w:val="000000"/>
          <w:sz w:val="24"/>
          <w:szCs w:val="24"/>
          <w:shd w:val="clear" w:color="auto" w:fill="FFFFFF"/>
        </w:rPr>
        <w:t>,</w:t>
      </w:r>
      <w:r w:rsidR="004D4FA0" w:rsidRPr="00E578D6">
        <w:rPr>
          <w:rFonts w:ascii="Times New Roman" w:hAnsi="Times New Roman" w:cs="Times New Roman"/>
          <w:color w:val="000000"/>
          <w:sz w:val="24"/>
          <w:szCs w:val="24"/>
          <w:shd w:val="clear" w:color="auto" w:fill="FFFFFF"/>
        </w:rPr>
        <w:t xml:space="preserve"> </w:t>
      </w:r>
      <w:r w:rsidR="00C63C2B" w:rsidRPr="00E578D6">
        <w:rPr>
          <w:rFonts w:ascii="Times New Roman" w:hAnsi="Times New Roman" w:cs="Times New Roman"/>
          <w:sz w:val="24"/>
          <w:szCs w:val="24"/>
          <w:lang w:val="en-GB"/>
        </w:rPr>
        <w:t xml:space="preserve">with the objective of </w:t>
      </w:r>
      <w:r w:rsidR="004D4FA0" w:rsidRPr="00E578D6">
        <w:rPr>
          <w:rFonts w:ascii="Times New Roman" w:eastAsia="Calibri" w:hAnsi="Times New Roman" w:cs="Times New Roman"/>
          <w:sz w:val="24"/>
          <w:szCs w:val="24"/>
          <w:lang w:val="en-GB"/>
        </w:rPr>
        <w:t>screening</w:t>
      </w:r>
      <w:r w:rsidR="00C63C2B" w:rsidRPr="00E578D6">
        <w:rPr>
          <w:rFonts w:ascii="Times New Roman" w:eastAsia="Calibri" w:hAnsi="Times New Roman" w:cs="Times New Roman"/>
          <w:sz w:val="24"/>
          <w:szCs w:val="24"/>
          <w:lang w:val="en-GB"/>
        </w:rPr>
        <w:t xml:space="preserve"> potential plant extracts that have insecticide properties and the lethal dosage (LC₅₀) to manage</w:t>
      </w:r>
      <w:r w:rsidR="00C63C2B" w:rsidRPr="00DD66B7">
        <w:rPr>
          <w:rFonts w:ascii="Times New Roman" w:eastAsia="Calibri" w:hAnsi="Times New Roman" w:cs="Times New Roman"/>
          <w:sz w:val="24"/>
          <w:szCs w:val="24"/>
          <w:lang w:val="en-GB"/>
        </w:rPr>
        <w:t xml:space="preserve"> termite damage during germination and</w:t>
      </w:r>
      <w:r w:rsidR="00FA20C0">
        <w:rPr>
          <w:rFonts w:ascii="Times New Roman" w:eastAsia="Calibri" w:hAnsi="Times New Roman" w:cs="Times New Roman"/>
          <w:sz w:val="24"/>
          <w:szCs w:val="24"/>
          <w:lang w:val="en-GB"/>
        </w:rPr>
        <w:t xml:space="preserve"> the</w:t>
      </w:r>
      <w:r w:rsidR="00C63C2B" w:rsidRPr="00DD66B7">
        <w:rPr>
          <w:rFonts w:ascii="Times New Roman" w:eastAsia="Calibri" w:hAnsi="Times New Roman" w:cs="Times New Roman"/>
          <w:sz w:val="24"/>
          <w:szCs w:val="24"/>
          <w:lang w:val="en-GB"/>
        </w:rPr>
        <w:t xml:space="preserve"> early plant growth phases of sugarcane. </w:t>
      </w:r>
      <w:r w:rsidR="002243FE">
        <w:rPr>
          <w:rFonts w:ascii="Times New Roman" w:hAnsi="Times New Roman" w:cs="Times New Roman"/>
          <w:sz w:val="24"/>
          <w:szCs w:val="24"/>
          <w:lang w:val="en-GB"/>
        </w:rPr>
        <w:t>A p</w:t>
      </w:r>
      <w:r w:rsidR="00C63C2B" w:rsidRPr="00DD66B7">
        <w:rPr>
          <w:rFonts w:ascii="Times New Roman" w:hAnsi="Times New Roman" w:cs="Times New Roman"/>
          <w:sz w:val="24"/>
          <w:szCs w:val="24"/>
          <w:lang w:val="en-GB"/>
        </w:rPr>
        <w:t xml:space="preserve">reliminary choice test was conducted using eight plant species with </w:t>
      </w:r>
      <w:r w:rsidR="004D4FA0" w:rsidRPr="00DD66B7">
        <w:rPr>
          <w:rFonts w:ascii="Times New Roman" w:hAnsi="Times New Roman" w:cs="Times New Roman"/>
          <w:sz w:val="24"/>
          <w:szCs w:val="24"/>
          <w:lang w:val="en-GB"/>
        </w:rPr>
        <w:t xml:space="preserve">an </w:t>
      </w:r>
      <w:r w:rsidR="00C63C2B" w:rsidRPr="00DD66B7">
        <w:rPr>
          <w:rFonts w:ascii="Times New Roman" w:hAnsi="Times New Roman" w:cs="Times New Roman"/>
          <w:sz w:val="24"/>
          <w:szCs w:val="24"/>
          <w:lang w:val="en-GB"/>
        </w:rPr>
        <w:t>insecticidal effect. Three plant species were selected for the field study according to the results of</w:t>
      </w:r>
      <w:r w:rsidR="000404D3">
        <w:rPr>
          <w:rFonts w:ascii="Times New Roman" w:hAnsi="Times New Roman" w:cs="Times New Roman"/>
          <w:sz w:val="24"/>
          <w:szCs w:val="24"/>
          <w:lang w:val="en-GB"/>
        </w:rPr>
        <w:t xml:space="preserve"> the</w:t>
      </w:r>
      <w:r w:rsidR="00C63C2B" w:rsidRPr="00DD66B7">
        <w:rPr>
          <w:rFonts w:ascii="Times New Roman" w:hAnsi="Times New Roman" w:cs="Times New Roman"/>
          <w:sz w:val="24"/>
          <w:szCs w:val="24"/>
          <w:lang w:val="en-GB"/>
        </w:rPr>
        <w:t xml:space="preserve"> choice test, i.e., </w:t>
      </w:r>
      <w:r w:rsidR="00C63C2B" w:rsidRPr="00DD66B7">
        <w:rPr>
          <w:rFonts w:ascii="Times New Roman" w:hAnsi="Times New Roman" w:cs="Times New Roman"/>
          <w:i/>
          <w:iCs/>
          <w:sz w:val="24"/>
          <w:szCs w:val="24"/>
          <w:lang w:val="en-GB"/>
        </w:rPr>
        <w:t>Leucaena leucocephala</w:t>
      </w:r>
      <w:r w:rsidR="00C63C2B" w:rsidRPr="00DD66B7">
        <w:rPr>
          <w:rFonts w:ascii="Times New Roman" w:hAnsi="Times New Roman" w:cs="Times New Roman"/>
          <w:sz w:val="24"/>
          <w:szCs w:val="24"/>
          <w:lang w:val="en-GB"/>
        </w:rPr>
        <w:t xml:space="preserve"> (Ipil - Ipil) pods and leaves, </w:t>
      </w:r>
      <w:r w:rsidR="00C63C2B" w:rsidRPr="00DD66B7">
        <w:rPr>
          <w:rFonts w:ascii="Times New Roman" w:hAnsi="Times New Roman" w:cs="Times New Roman"/>
          <w:i/>
          <w:iCs/>
          <w:sz w:val="24"/>
          <w:szCs w:val="24"/>
          <w:lang w:val="en-GB"/>
        </w:rPr>
        <w:t>Gliricidia</w:t>
      </w:r>
      <w:r w:rsidR="00021E1B">
        <w:rPr>
          <w:rFonts w:ascii="Times New Roman" w:hAnsi="Times New Roman" w:cs="Times New Roman"/>
          <w:i/>
          <w:iCs/>
          <w:sz w:val="24"/>
          <w:szCs w:val="24"/>
          <w:lang w:val="en-GB"/>
        </w:rPr>
        <w:t xml:space="preserve"> </w:t>
      </w:r>
      <w:r w:rsidR="00C63C2B" w:rsidRPr="00DD66B7">
        <w:rPr>
          <w:rFonts w:ascii="Times New Roman" w:hAnsi="Times New Roman" w:cs="Times New Roman"/>
          <w:i/>
          <w:iCs/>
          <w:sz w:val="24"/>
          <w:szCs w:val="24"/>
          <w:lang w:val="en-GB"/>
        </w:rPr>
        <w:t>sepium</w:t>
      </w:r>
      <w:r w:rsidR="00C63C2B" w:rsidRPr="00DD66B7">
        <w:rPr>
          <w:rFonts w:ascii="Times New Roman" w:hAnsi="Times New Roman" w:cs="Times New Roman"/>
          <w:sz w:val="24"/>
          <w:szCs w:val="24"/>
          <w:lang w:val="en-GB"/>
        </w:rPr>
        <w:t xml:space="preserve"> (Gliricidia), and </w:t>
      </w:r>
      <w:r w:rsidR="00021E1B">
        <w:rPr>
          <w:rFonts w:ascii="Times New Roman" w:hAnsi="Times New Roman" w:cs="Times New Roman"/>
          <w:i/>
          <w:iCs/>
          <w:sz w:val="24"/>
          <w:szCs w:val="24"/>
          <w:lang w:val="en-GB"/>
        </w:rPr>
        <w:t>Lantana cama</w:t>
      </w:r>
      <w:r w:rsidR="00C63C2B" w:rsidRPr="00DD66B7">
        <w:rPr>
          <w:rFonts w:ascii="Times New Roman" w:hAnsi="Times New Roman" w:cs="Times New Roman"/>
          <w:i/>
          <w:iCs/>
          <w:sz w:val="24"/>
          <w:szCs w:val="24"/>
          <w:lang w:val="en-GB"/>
        </w:rPr>
        <w:t>ra</w:t>
      </w:r>
      <w:r w:rsidR="00C63C2B" w:rsidRPr="00DD66B7">
        <w:rPr>
          <w:rFonts w:ascii="Times New Roman" w:hAnsi="Times New Roman" w:cs="Times New Roman"/>
          <w:sz w:val="24"/>
          <w:szCs w:val="24"/>
          <w:lang w:val="en-GB"/>
        </w:rPr>
        <w:t xml:space="preserve"> (Gandapana). Mature leaves and pods of the selected insecticidal plants were collected, cleaned and dried under room temperature and ethanol extractions were prepared. Soaked</w:t>
      </w:r>
      <w:r w:rsidR="009F09D7">
        <w:rPr>
          <w:rFonts w:ascii="Times New Roman" w:hAnsi="Times New Roman" w:cs="Times New Roman"/>
          <w:sz w:val="24"/>
          <w:szCs w:val="24"/>
          <w:lang w:val="en-GB"/>
        </w:rPr>
        <w:t>,</w:t>
      </w:r>
      <w:r w:rsidR="00C63C2B" w:rsidRPr="00DD66B7">
        <w:rPr>
          <w:rFonts w:ascii="Times New Roman" w:hAnsi="Times New Roman" w:cs="Times New Roman"/>
          <w:sz w:val="24"/>
          <w:szCs w:val="24"/>
          <w:lang w:val="en-GB"/>
        </w:rPr>
        <w:t xml:space="preserve"> three-budded setts of </w:t>
      </w:r>
      <w:r w:rsidR="004D4FA0" w:rsidRPr="00DD66B7">
        <w:rPr>
          <w:rFonts w:ascii="Times New Roman" w:hAnsi="Times New Roman" w:cs="Times New Roman"/>
          <w:sz w:val="24"/>
          <w:szCs w:val="24"/>
          <w:lang w:val="en-GB"/>
        </w:rPr>
        <w:t xml:space="preserve">SL 96 128 </w:t>
      </w:r>
      <w:r w:rsidR="009F09D7">
        <w:rPr>
          <w:rFonts w:ascii="Times New Roman" w:hAnsi="Times New Roman" w:cs="Times New Roman"/>
          <w:sz w:val="24"/>
          <w:szCs w:val="24"/>
          <w:lang w:val="en-GB"/>
        </w:rPr>
        <w:t>sugarcane variety were</w:t>
      </w:r>
      <w:r w:rsidR="00C63C2B" w:rsidRPr="00DD66B7">
        <w:rPr>
          <w:rFonts w:ascii="Times New Roman" w:hAnsi="Times New Roman" w:cs="Times New Roman"/>
          <w:sz w:val="24"/>
          <w:szCs w:val="24"/>
          <w:lang w:val="en-GB"/>
        </w:rPr>
        <w:t xml:space="preserve"> planted in 3 plots with 18 rows, 5 m length and 1.37 m spaced. In each raw, 20 setts were planted and maintained according to the standard management practices. Data on </w:t>
      </w:r>
      <w:r w:rsidR="00C63C2B" w:rsidRPr="00DD66B7">
        <w:rPr>
          <w:rFonts w:ascii="Times New Roman" w:eastAsia="Times New Roman" w:hAnsi="Times New Roman" w:cs="Times New Roman"/>
          <w:sz w:val="24"/>
          <w:szCs w:val="24"/>
          <w:lang w:val="en-GB"/>
        </w:rPr>
        <w:t xml:space="preserve">number of buds </w:t>
      </w:r>
      <w:r w:rsidR="00F84E9D">
        <w:rPr>
          <w:rFonts w:ascii="Times New Roman" w:eastAsia="Times New Roman" w:hAnsi="Times New Roman" w:cs="Times New Roman"/>
          <w:sz w:val="24"/>
          <w:szCs w:val="24"/>
          <w:lang w:val="en-GB"/>
        </w:rPr>
        <w:t xml:space="preserve">that </w:t>
      </w:r>
      <w:r w:rsidR="00C63C2B" w:rsidRPr="00DD66B7">
        <w:rPr>
          <w:rFonts w:ascii="Times New Roman" w:eastAsia="Times New Roman" w:hAnsi="Times New Roman" w:cs="Times New Roman"/>
          <w:sz w:val="24"/>
          <w:szCs w:val="24"/>
          <w:lang w:val="en-GB"/>
        </w:rPr>
        <w:t xml:space="preserve">germinated, damage and growth parameters were collected. </w:t>
      </w:r>
      <w:r w:rsidR="00C63C2B" w:rsidRPr="00DD66B7">
        <w:rPr>
          <w:rFonts w:ascii="Times New Roman" w:hAnsi="Times New Roman" w:cs="Times New Roman"/>
          <w:sz w:val="24"/>
          <w:szCs w:val="24"/>
          <w:lang w:val="en-GB"/>
        </w:rPr>
        <w:t xml:space="preserve">Lowest sett damage (10.33 ± 2.85) was recorded from </w:t>
      </w:r>
      <w:r w:rsidR="00C63C2B" w:rsidRPr="00DD66B7">
        <w:rPr>
          <w:rFonts w:ascii="Times New Roman" w:hAnsi="Times New Roman" w:cs="Times New Roman"/>
          <w:i/>
          <w:iCs/>
          <w:sz w:val="24"/>
          <w:szCs w:val="24"/>
          <w:lang w:val="en-GB"/>
        </w:rPr>
        <w:t xml:space="preserve">L. camara </w:t>
      </w:r>
      <w:r w:rsidR="00C63C2B" w:rsidRPr="00DD66B7">
        <w:rPr>
          <w:rFonts w:ascii="Times New Roman" w:eastAsia="Times New Roman" w:hAnsi="Times New Roman" w:cs="Times New Roman"/>
          <w:color w:val="000000"/>
          <w:sz w:val="24"/>
          <w:szCs w:val="24"/>
          <w:lang w:val="en-GB"/>
        </w:rPr>
        <w:t>treated</w:t>
      </w:r>
      <w:r w:rsidR="00CA4858" w:rsidRPr="00DD66B7">
        <w:rPr>
          <w:rFonts w:ascii="Times New Roman" w:eastAsia="Times New Roman" w:hAnsi="Times New Roman" w:cs="Times New Roman"/>
          <w:color w:val="000000"/>
          <w:sz w:val="24"/>
          <w:szCs w:val="24"/>
          <w:lang w:val="en-GB"/>
        </w:rPr>
        <w:t xml:space="preserve"> </w:t>
      </w:r>
      <w:r w:rsidR="00C63C2B" w:rsidRPr="00DD66B7">
        <w:rPr>
          <w:rFonts w:ascii="Times New Roman" w:eastAsia="Times New Roman" w:hAnsi="Times New Roman" w:cs="Times New Roman"/>
          <w:color w:val="000000"/>
          <w:sz w:val="24"/>
          <w:szCs w:val="24"/>
          <w:lang w:val="en-GB"/>
        </w:rPr>
        <w:t xml:space="preserve">seed setts. </w:t>
      </w:r>
      <w:r w:rsidR="00C63C2B" w:rsidRPr="00DD66B7">
        <w:rPr>
          <w:rFonts w:ascii="Times New Roman" w:hAnsi="Times New Roman" w:cs="Times New Roman"/>
          <w:sz w:val="24"/>
          <w:szCs w:val="24"/>
          <w:lang w:val="en-GB"/>
        </w:rPr>
        <w:t>All ethanolic plant extract</w:t>
      </w:r>
      <w:r w:rsidR="001C22C9" w:rsidRPr="00DD66B7">
        <w:rPr>
          <w:rFonts w:ascii="Times New Roman" w:hAnsi="Times New Roman" w:cs="Times New Roman"/>
          <w:sz w:val="24"/>
          <w:szCs w:val="24"/>
          <w:lang w:val="en-GB"/>
        </w:rPr>
        <w:t>s</w:t>
      </w:r>
      <w:r w:rsidR="00C63C2B" w:rsidRPr="00DD66B7">
        <w:rPr>
          <w:rFonts w:ascii="Times New Roman" w:hAnsi="Times New Roman" w:cs="Times New Roman"/>
          <w:sz w:val="24"/>
          <w:szCs w:val="24"/>
          <w:lang w:val="en-GB"/>
        </w:rPr>
        <w:t xml:space="preserve"> induced concentration and time - dependent </w:t>
      </w:r>
      <w:bookmarkStart w:id="0" w:name="_GoBack"/>
      <w:bookmarkEnd w:id="0"/>
      <w:r w:rsidR="00C63C2B" w:rsidRPr="00DD66B7">
        <w:rPr>
          <w:rFonts w:ascii="Times New Roman" w:hAnsi="Times New Roman" w:cs="Times New Roman"/>
          <w:sz w:val="24"/>
          <w:szCs w:val="24"/>
          <w:lang w:val="en-GB"/>
        </w:rPr>
        <w:t xml:space="preserve">mortality in termites. The highest (LC₅₀) value was recorded in </w:t>
      </w:r>
      <w:r w:rsidR="00C63C2B" w:rsidRPr="00DD66B7">
        <w:rPr>
          <w:rFonts w:ascii="Times New Roman" w:hAnsi="Times New Roman" w:cs="Times New Roman"/>
          <w:i/>
          <w:iCs/>
          <w:sz w:val="24"/>
          <w:szCs w:val="24"/>
          <w:lang w:val="en-GB"/>
        </w:rPr>
        <w:t>L. camara</w:t>
      </w:r>
      <w:r w:rsidR="00C63C2B" w:rsidRPr="00DD66B7">
        <w:rPr>
          <w:rFonts w:ascii="Times New Roman" w:hAnsi="Times New Roman" w:cs="Times New Roman"/>
          <w:sz w:val="24"/>
          <w:szCs w:val="24"/>
          <w:lang w:val="en-GB"/>
        </w:rPr>
        <w:t xml:space="preserve"> leaf extract (3.97 ± 0.70 – 6 h, 0.48 ± 0.53 – 24 h, 0.084 ± 0.45 – 48 h, 0.00033 ± 0.0004 – 72 h). There is no significant effect of ethanolic extract of tested plant parts on sugarcane sett germination and plant growth parameters except </w:t>
      </w:r>
      <w:r w:rsidR="00C63C2B" w:rsidRPr="00DD66B7">
        <w:rPr>
          <w:rFonts w:ascii="Times New Roman" w:hAnsi="Times New Roman" w:cs="Times New Roman"/>
          <w:i/>
          <w:iCs/>
          <w:sz w:val="24"/>
          <w:szCs w:val="24"/>
          <w:lang w:val="en-GB"/>
        </w:rPr>
        <w:t>L. camara</w:t>
      </w:r>
      <w:r w:rsidR="00C63C2B" w:rsidRPr="00DD66B7">
        <w:rPr>
          <w:rFonts w:ascii="Times New Roman" w:hAnsi="Times New Roman" w:cs="Times New Roman"/>
          <w:sz w:val="24"/>
          <w:szCs w:val="24"/>
          <w:lang w:val="en-GB"/>
        </w:rPr>
        <w:t xml:space="preserve"> leaf extract (</w:t>
      </w:r>
      <w:r w:rsidR="00C63C2B" w:rsidRPr="00DD66B7">
        <w:rPr>
          <w:rFonts w:ascii="Times New Roman" w:hAnsi="Times New Roman" w:cs="Times New Roman"/>
          <w:i/>
          <w:iCs/>
          <w:sz w:val="24"/>
          <w:szCs w:val="24"/>
          <w:lang w:val="en-GB"/>
        </w:rPr>
        <w:t xml:space="preserve">p </w:t>
      </w:r>
      <w:r w:rsidR="00C63C2B" w:rsidRPr="00DD66B7">
        <w:rPr>
          <w:rFonts w:ascii="Times New Roman" w:hAnsi="Times New Roman" w:cs="Times New Roman"/>
          <w:sz w:val="24"/>
          <w:szCs w:val="24"/>
          <w:lang w:val="en-GB"/>
        </w:rPr>
        <w:t>&lt; 0.001) on</w:t>
      </w:r>
      <w:r w:rsidR="00964D28" w:rsidRPr="00DD66B7">
        <w:rPr>
          <w:rFonts w:ascii="Times New Roman" w:hAnsi="Times New Roman" w:cs="Times New Roman"/>
          <w:sz w:val="24"/>
          <w:szCs w:val="24"/>
          <w:lang w:val="en-GB"/>
        </w:rPr>
        <w:t xml:space="preserve"> the</w:t>
      </w:r>
      <w:r w:rsidR="00C63C2B" w:rsidRPr="00DD66B7">
        <w:rPr>
          <w:rFonts w:ascii="Times New Roman" w:hAnsi="Times New Roman" w:cs="Times New Roman"/>
          <w:sz w:val="24"/>
          <w:szCs w:val="24"/>
          <w:lang w:val="en-GB"/>
        </w:rPr>
        <w:t xml:space="preserve"> average root mass of sugarcane. Therefore, out of these plant extracts, </w:t>
      </w:r>
      <w:r w:rsidR="00BE2AF7">
        <w:rPr>
          <w:rFonts w:ascii="Times New Roman" w:hAnsi="Times New Roman" w:cs="Times New Roman"/>
          <w:sz w:val="24"/>
          <w:szCs w:val="24"/>
          <w:lang w:val="en-GB"/>
        </w:rPr>
        <w:t xml:space="preserve">the </w:t>
      </w:r>
      <w:r w:rsidR="00C63C2B" w:rsidRPr="00DD66B7">
        <w:rPr>
          <w:rFonts w:ascii="Times New Roman" w:hAnsi="Times New Roman" w:cs="Times New Roman"/>
          <w:sz w:val="24"/>
          <w:szCs w:val="24"/>
          <w:lang w:val="en-GB"/>
        </w:rPr>
        <w:t xml:space="preserve">ethanolic leaf extract of </w:t>
      </w:r>
      <w:r w:rsidR="00C444C1">
        <w:rPr>
          <w:rFonts w:ascii="Times New Roman" w:hAnsi="Times New Roman" w:cs="Times New Roman"/>
          <w:i/>
          <w:iCs/>
          <w:sz w:val="24"/>
          <w:szCs w:val="24"/>
          <w:lang w:val="en-GB"/>
        </w:rPr>
        <w:t>Lantana cama</w:t>
      </w:r>
      <w:r w:rsidR="00C63C2B" w:rsidRPr="00DD66B7">
        <w:rPr>
          <w:rFonts w:ascii="Times New Roman" w:hAnsi="Times New Roman" w:cs="Times New Roman"/>
          <w:i/>
          <w:iCs/>
          <w:sz w:val="24"/>
          <w:szCs w:val="24"/>
          <w:lang w:val="en-GB"/>
        </w:rPr>
        <w:t xml:space="preserve">ra </w:t>
      </w:r>
      <w:r w:rsidR="00C63C2B" w:rsidRPr="00DD66B7">
        <w:rPr>
          <w:rFonts w:ascii="Times New Roman" w:hAnsi="Times New Roman" w:cs="Times New Roman"/>
          <w:sz w:val="24"/>
          <w:szCs w:val="24"/>
          <w:lang w:val="en-GB"/>
        </w:rPr>
        <w:t xml:space="preserve">is the best extraction for sugarcane sett treatment over termites. </w:t>
      </w:r>
    </w:p>
    <w:p w14:paraId="0A663AC9" w14:textId="20FA448D" w:rsidR="00E62DA7" w:rsidRPr="00744231" w:rsidRDefault="00DD66B7" w:rsidP="00E62DA7">
      <w:pPr>
        <w:spacing w:line="360" w:lineRule="auto"/>
        <w:jc w:val="left"/>
        <w:rPr>
          <w:sz w:val="20"/>
        </w:rPr>
      </w:pPr>
      <w:r w:rsidRPr="00744231">
        <w:rPr>
          <w:rFonts w:ascii="Times New Roman" w:hAnsi="Times New Roman" w:cs="Times New Roman"/>
          <w:b/>
          <w:szCs w:val="24"/>
          <w:lang w:val="en-GB"/>
        </w:rPr>
        <w:t>Key</w:t>
      </w:r>
      <w:r w:rsidR="00C63C2B" w:rsidRPr="00744231">
        <w:rPr>
          <w:rFonts w:ascii="Times New Roman" w:hAnsi="Times New Roman" w:cs="Times New Roman"/>
          <w:b/>
          <w:szCs w:val="24"/>
          <w:lang w:val="en-GB"/>
        </w:rPr>
        <w:t>words:</w:t>
      </w:r>
      <w:r w:rsidR="00C63C2B" w:rsidRPr="00DD66B7">
        <w:rPr>
          <w:rFonts w:ascii="Times New Roman" w:hAnsi="Times New Roman" w:cs="Times New Roman"/>
          <w:b/>
          <w:sz w:val="24"/>
          <w:szCs w:val="24"/>
          <w:lang w:val="en-GB"/>
        </w:rPr>
        <w:t xml:space="preserve"> </w:t>
      </w:r>
      <w:r w:rsidR="00715386" w:rsidRPr="00744231">
        <w:rPr>
          <w:rFonts w:ascii="Times New Roman" w:hAnsi="Times New Roman" w:cs="Times New Roman"/>
          <w:i/>
          <w:iCs/>
          <w:szCs w:val="24"/>
          <w:lang w:val="en-GB"/>
        </w:rPr>
        <w:t>d</w:t>
      </w:r>
      <w:r w:rsidR="00C63C2B" w:rsidRPr="00744231">
        <w:rPr>
          <w:rFonts w:ascii="Times New Roman" w:hAnsi="Times New Roman" w:cs="Times New Roman"/>
          <w:i/>
          <w:iCs/>
          <w:szCs w:val="24"/>
          <w:lang w:val="en-GB"/>
        </w:rPr>
        <w:t xml:space="preserve">amage, </w:t>
      </w:r>
      <w:r w:rsidR="00715386" w:rsidRPr="00744231">
        <w:rPr>
          <w:rFonts w:ascii="Times New Roman" w:hAnsi="Times New Roman" w:cs="Times New Roman"/>
          <w:i/>
          <w:iCs/>
          <w:szCs w:val="24"/>
          <w:lang w:val="en-GB"/>
        </w:rPr>
        <w:t>e</w:t>
      </w:r>
      <w:r w:rsidR="00C63C2B" w:rsidRPr="00744231">
        <w:rPr>
          <w:rFonts w:ascii="Times New Roman" w:hAnsi="Times New Roman" w:cs="Times New Roman"/>
          <w:i/>
          <w:iCs/>
          <w:szCs w:val="24"/>
          <w:lang w:val="en-GB"/>
        </w:rPr>
        <w:t xml:space="preserve">ffect, </w:t>
      </w:r>
      <w:r w:rsidR="00715386" w:rsidRPr="00744231">
        <w:rPr>
          <w:rFonts w:ascii="Times New Roman" w:hAnsi="Times New Roman" w:cs="Times New Roman"/>
          <w:i/>
          <w:iCs/>
          <w:szCs w:val="24"/>
          <w:lang w:val="en-GB"/>
        </w:rPr>
        <w:t>p</w:t>
      </w:r>
      <w:r w:rsidR="00C63C2B" w:rsidRPr="00744231">
        <w:rPr>
          <w:rFonts w:ascii="Times New Roman" w:hAnsi="Times New Roman" w:cs="Times New Roman"/>
          <w:i/>
          <w:iCs/>
          <w:szCs w:val="24"/>
          <w:lang w:val="en-GB"/>
        </w:rPr>
        <w:t xml:space="preserve">esticidal plants, </w:t>
      </w:r>
      <w:r w:rsidR="00715386" w:rsidRPr="00744231">
        <w:rPr>
          <w:rFonts w:ascii="Times New Roman" w:hAnsi="Times New Roman" w:cs="Times New Roman"/>
          <w:i/>
          <w:iCs/>
          <w:szCs w:val="24"/>
          <w:lang w:val="en-GB"/>
        </w:rPr>
        <w:t>t</w:t>
      </w:r>
      <w:r w:rsidR="00C63C2B" w:rsidRPr="00744231">
        <w:rPr>
          <w:rFonts w:ascii="Times New Roman" w:hAnsi="Times New Roman" w:cs="Times New Roman"/>
          <w:i/>
          <w:iCs/>
          <w:szCs w:val="24"/>
          <w:lang w:val="en-GB"/>
        </w:rPr>
        <w:t xml:space="preserve">ermites, </w:t>
      </w:r>
      <w:r w:rsidR="00715386" w:rsidRPr="00744231">
        <w:rPr>
          <w:rFonts w:ascii="Times New Roman" w:hAnsi="Times New Roman" w:cs="Times New Roman"/>
          <w:i/>
          <w:iCs/>
          <w:szCs w:val="24"/>
          <w:lang w:val="en-GB"/>
        </w:rPr>
        <w:t>s</w:t>
      </w:r>
      <w:r w:rsidR="00C63C2B" w:rsidRPr="00744231">
        <w:rPr>
          <w:rFonts w:ascii="Times New Roman" w:hAnsi="Times New Roman" w:cs="Times New Roman"/>
          <w:i/>
          <w:iCs/>
          <w:szCs w:val="24"/>
          <w:lang w:val="en-GB"/>
        </w:rPr>
        <w:t>u</w:t>
      </w:r>
      <w:r w:rsidR="00944BE1" w:rsidRPr="00744231">
        <w:rPr>
          <w:rFonts w:ascii="Times New Roman" w:hAnsi="Times New Roman" w:cs="Times New Roman"/>
          <w:i/>
          <w:iCs/>
          <w:szCs w:val="24"/>
          <w:lang w:val="en-GB"/>
        </w:rPr>
        <w:t>ga</w:t>
      </w:r>
      <w:r w:rsidR="00E62DA7" w:rsidRPr="00744231">
        <w:rPr>
          <w:rFonts w:ascii="Times New Roman" w:hAnsi="Times New Roman" w:cs="Times New Roman"/>
          <w:i/>
          <w:iCs/>
          <w:szCs w:val="24"/>
          <w:lang w:val="en-GB"/>
        </w:rPr>
        <w:t>rcane</w:t>
      </w:r>
    </w:p>
    <w:sectPr w:rsidR="00E62DA7" w:rsidRPr="00744231" w:rsidSect="00C63C2B">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7B498" w14:textId="77777777" w:rsidR="002627F8" w:rsidRDefault="002627F8" w:rsidP="00A616F5">
      <w:pPr>
        <w:spacing w:after="0"/>
      </w:pPr>
      <w:r>
        <w:separator/>
      </w:r>
    </w:p>
  </w:endnote>
  <w:endnote w:type="continuationSeparator" w:id="0">
    <w:p w14:paraId="12F857A2" w14:textId="77777777" w:rsidR="002627F8" w:rsidRDefault="002627F8" w:rsidP="00A616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780A1" w14:textId="77777777" w:rsidR="002627F8" w:rsidRDefault="002627F8" w:rsidP="00A616F5">
      <w:pPr>
        <w:spacing w:after="0"/>
      </w:pPr>
      <w:r>
        <w:separator/>
      </w:r>
    </w:p>
  </w:footnote>
  <w:footnote w:type="continuationSeparator" w:id="0">
    <w:p w14:paraId="6C5B35B8" w14:textId="77777777" w:rsidR="002627F8" w:rsidRDefault="002627F8" w:rsidP="00A616F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C2B"/>
    <w:rsid w:val="00021E1B"/>
    <w:rsid w:val="000404D3"/>
    <w:rsid w:val="000F44D9"/>
    <w:rsid w:val="001303A0"/>
    <w:rsid w:val="001C22C9"/>
    <w:rsid w:val="002243FE"/>
    <w:rsid w:val="002627F8"/>
    <w:rsid w:val="003B492D"/>
    <w:rsid w:val="003F7DCD"/>
    <w:rsid w:val="00403051"/>
    <w:rsid w:val="00477FCF"/>
    <w:rsid w:val="004D4FA0"/>
    <w:rsid w:val="004D55DA"/>
    <w:rsid w:val="0059564E"/>
    <w:rsid w:val="005B2F39"/>
    <w:rsid w:val="007003BA"/>
    <w:rsid w:val="00715386"/>
    <w:rsid w:val="00744231"/>
    <w:rsid w:val="00944BE1"/>
    <w:rsid w:val="00964D28"/>
    <w:rsid w:val="009F09D7"/>
    <w:rsid w:val="00A616F5"/>
    <w:rsid w:val="00A7106A"/>
    <w:rsid w:val="00B05840"/>
    <w:rsid w:val="00BE230E"/>
    <w:rsid w:val="00BE2AF7"/>
    <w:rsid w:val="00C444C1"/>
    <w:rsid w:val="00C63C2B"/>
    <w:rsid w:val="00CA4858"/>
    <w:rsid w:val="00CC697E"/>
    <w:rsid w:val="00D31426"/>
    <w:rsid w:val="00D94493"/>
    <w:rsid w:val="00DB00DE"/>
    <w:rsid w:val="00DD66B7"/>
    <w:rsid w:val="00DE4061"/>
    <w:rsid w:val="00E077E6"/>
    <w:rsid w:val="00E578D6"/>
    <w:rsid w:val="00E62DA7"/>
    <w:rsid w:val="00F00D91"/>
    <w:rsid w:val="00F40BF7"/>
    <w:rsid w:val="00F81C6F"/>
    <w:rsid w:val="00F84E9D"/>
    <w:rsid w:val="00FA20C0"/>
    <w:rsid w:val="00FE7C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DB7B2"/>
  <w15:docId w15:val="{4AA9649B-550E-4C2C-87F3-15D15545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C2B"/>
    <w:pPr>
      <w:spacing w:line="240" w:lineRule="auto"/>
      <w:jc w:val="both"/>
    </w:pPr>
    <w:rPr>
      <w:rFonts w:cs="Latha"/>
      <w:lang w:bidi="ta-IN"/>
    </w:rPr>
  </w:style>
  <w:style w:type="paragraph" w:styleId="Heading1">
    <w:name w:val="heading 1"/>
    <w:basedOn w:val="Normal"/>
    <w:next w:val="Normal"/>
    <w:link w:val="Heading1Char"/>
    <w:uiPriority w:val="9"/>
    <w:qFormat/>
    <w:rsid w:val="003B49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92D"/>
    <w:rPr>
      <w:rFonts w:asciiTheme="majorHAnsi" w:eastAsiaTheme="majorEastAsia" w:hAnsiTheme="majorHAnsi" w:cstheme="majorBidi"/>
      <w:color w:val="2F5496" w:themeColor="accent1" w:themeShade="BF"/>
      <w:sz w:val="32"/>
      <w:szCs w:val="32"/>
      <w:lang w:bidi="ta-IN"/>
    </w:rPr>
  </w:style>
  <w:style w:type="character" w:styleId="Hyperlink">
    <w:name w:val="Hyperlink"/>
    <w:basedOn w:val="DefaultParagraphFont"/>
    <w:uiPriority w:val="99"/>
    <w:unhideWhenUsed/>
    <w:rsid w:val="003B492D"/>
    <w:rPr>
      <w:color w:val="0000FF"/>
      <w:u w:val="single"/>
    </w:rPr>
  </w:style>
  <w:style w:type="paragraph" w:styleId="Header">
    <w:name w:val="header"/>
    <w:basedOn w:val="Normal"/>
    <w:link w:val="HeaderChar"/>
    <w:uiPriority w:val="99"/>
    <w:unhideWhenUsed/>
    <w:rsid w:val="00A616F5"/>
    <w:pPr>
      <w:tabs>
        <w:tab w:val="center" w:pos="4680"/>
        <w:tab w:val="right" w:pos="9360"/>
      </w:tabs>
      <w:spacing w:after="0"/>
    </w:pPr>
  </w:style>
  <w:style w:type="character" w:customStyle="1" w:styleId="HeaderChar">
    <w:name w:val="Header Char"/>
    <w:basedOn w:val="DefaultParagraphFont"/>
    <w:link w:val="Header"/>
    <w:uiPriority w:val="99"/>
    <w:rsid w:val="00A616F5"/>
    <w:rPr>
      <w:rFonts w:cs="Latha"/>
      <w:lang w:bidi="ta-IN"/>
    </w:rPr>
  </w:style>
  <w:style w:type="paragraph" w:styleId="Footer">
    <w:name w:val="footer"/>
    <w:basedOn w:val="Normal"/>
    <w:link w:val="FooterChar"/>
    <w:uiPriority w:val="99"/>
    <w:unhideWhenUsed/>
    <w:rsid w:val="00A616F5"/>
    <w:pPr>
      <w:tabs>
        <w:tab w:val="center" w:pos="4680"/>
        <w:tab w:val="right" w:pos="9360"/>
      </w:tabs>
      <w:spacing w:after="0"/>
    </w:pPr>
  </w:style>
  <w:style w:type="character" w:customStyle="1" w:styleId="FooterChar">
    <w:name w:val="Footer Char"/>
    <w:basedOn w:val="DefaultParagraphFont"/>
    <w:link w:val="Footer"/>
    <w:uiPriority w:val="99"/>
    <w:rsid w:val="00A616F5"/>
    <w:rPr>
      <w:rFonts w:cs="Latha"/>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liweera@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Guest</cp:lastModifiedBy>
  <cp:revision>2</cp:revision>
  <dcterms:created xsi:type="dcterms:W3CDTF">2023-03-08T15:33:00Z</dcterms:created>
  <dcterms:modified xsi:type="dcterms:W3CDTF">2023-03-08T15:33:00Z</dcterms:modified>
</cp:coreProperties>
</file>