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1E6F" w:rsidRPr="00FA4892" w:rsidRDefault="00F56E80" w:rsidP="005876E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892">
        <w:rPr>
          <w:rFonts w:ascii="Times New Roman" w:hAnsi="Times New Roman" w:cs="Times New Roman"/>
          <w:b/>
          <w:bCs/>
          <w:sz w:val="28"/>
          <w:szCs w:val="28"/>
        </w:rPr>
        <w:t xml:space="preserve">Development </w:t>
      </w:r>
      <w:r w:rsidR="00704F57" w:rsidRPr="00FA4892">
        <w:rPr>
          <w:rFonts w:ascii="Times New Roman" w:hAnsi="Times New Roman" w:cs="Times New Roman"/>
          <w:b/>
          <w:bCs/>
          <w:sz w:val="28"/>
          <w:szCs w:val="28"/>
        </w:rPr>
        <w:t>of Efficient</w:t>
      </w:r>
      <w:r w:rsidR="005118F7" w:rsidRPr="00FA48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18F7" w:rsidRPr="00FA48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</w:t>
      </w:r>
      <w:r w:rsidR="00876FF4" w:rsidRPr="00FA48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52A25" w:rsidRPr="00FA48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V</w:t>
      </w:r>
      <w:r w:rsidR="00876FF4" w:rsidRPr="00FA48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itro </w:t>
      </w:r>
      <w:r w:rsidR="00876FF4" w:rsidRPr="00FA4892">
        <w:rPr>
          <w:rFonts w:ascii="Times New Roman" w:hAnsi="Times New Roman" w:cs="Times New Roman"/>
          <w:b/>
          <w:bCs/>
          <w:sz w:val="28"/>
          <w:szCs w:val="28"/>
        </w:rPr>
        <w:t>Regeneration</w:t>
      </w:r>
      <w:r w:rsidRPr="00FA48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33C0" w:rsidRPr="00FA4892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FA4892">
        <w:rPr>
          <w:rFonts w:ascii="Times New Roman" w:hAnsi="Times New Roman" w:cs="Times New Roman"/>
          <w:b/>
          <w:bCs/>
          <w:sz w:val="28"/>
          <w:szCs w:val="28"/>
        </w:rPr>
        <w:t xml:space="preserve">rotocol for </w:t>
      </w:r>
      <w:r w:rsidR="00AF33C0" w:rsidRPr="00FA4892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FA4892">
        <w:rPr>
          <w:rFonts w:ascii="Times New Roman" w:hAnsi="Times New Roman" w:cs="Times New Roman"/>
          <w:b/>
          <w:bCs/>
          <w:sz w:val="28"/>
          <w:szCs w:val="28"/>
        </w:rPr>
        <w:t xml:space="preserve">ransgenic </w:t>
      </w:r>
      <w:r w:rsidR="00AF33C0" w:rsidRPr="00FA4892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FA4892">
        <w:rPr>
          <w:rFonts w:ascii="Times New Roman" w:hAnsi="Times New Roman" w:cs="Times New Roman"/>
          <w:b/>
          <w:bCs/>
          <w:sz w:val="28"/>
          <w:szCs w:val="28"/>
        </w:rPr>
        <w:t>apaya</w:t>
      </w:r>
      <w:r w:rsidR="00876FF4" w:rsidRPr="00FA48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28DA" w:rsidRPr="00FA489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128DA" w:rsidRPr="00FA48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Carica papaya </w:t>
      </w:r>
      <w:r w:rsidR="00C128DA" w:rsidRPr="00FA4892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C128DA" w:rsidRPr="00FA48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C128DA" w:rsidRPr="00FA489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E1E6F" w:rsidRPr="00FA4892" w:rsidRDefault="00DC710E" w:rsidP="005876EE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FA4892">
        <w:rPr>
          <w:rFonts w:ascii="Times New Roman" w:hAnsi="Times New Roman" w:cs="Times New Roman"/>
          <w:b/>
          <w:bCs/>
          <w:sz w:val="24"/>
          <w:szCs w:val="24"/>
          <w:u w:val="single"/>
        </w:rPr>
        <w:t>K</w:t>
      </w:r>
      <w:r w:rsidR="00C73C42" w:rsidRPr="00FA48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GU </w:t>
      </w:r>
      <w:r w:rsidR="00307CDD" w:rsidRPr="00FA4892">
        <w:rPr>
          <w:rFonts w:ascii="Times New Roman" w:hAnsi="Times New Roman" w:cs="Times New Roman"/>
          <w:b/>
          <w:bCs/>
          <w:sz w:val="24"/>
          <w:szCs w:val="24"/>
          <w:u w:val="single"/>
        </w:rPr>
        <w:t>Madumali</w:t>
      </w:r>
      <w:r w:rsidR="00F56E80" w:rsidRPr="00FA4892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1</w:t>
      </w:r>
      <w:r w:rsidR="00276C17" w:rsidRPr="00FA4892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*</w:t>
      </w:r>
      <w:r w:rsidR="00074D5E" w:rsidRPr="00FA489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4892">
        <w:rPr>
          <w:rFonts w:ascii="Times New Roman" w:hAnsi="Times New Roman" w:cs="Times New Roman"/>
          <w:b/>
          <w:bCs/>
          <w:sz w:val="24"/>
          <w:szCs w:val="24"/>
        </w:rPr>
        <w:t>BMV</w:t>
      </w:r>
      <w:r w:rsidR="00C73C42" w:rsidRPr="00FA4892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="00307CDD" w:rsidRPr="00FA4892">
        <w:rPr>
          <w:rFonts w:ascii="Times New Roman" w:hAnsi="Times New Roman" w:cs="Times New Roman"/>
          <w:b/>
          <w:bCs/>
          <w:sz w:val="24"/>
          <w:szCs w:val="24"/>
        </w:rPr>
        <w:t>Basnayake</w:t>
      </w:r>
      <w:r w:rsidR="00AF33C0" w:rsidRPr="00FA489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A34CC6" w:rsidRPr="00FA489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489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73C42" w:rsidRPr="00FA4892">
        <w:rPr>
          <w:rFonts w:ascii="Times New Roman" w:hAnsi="Times New Roman" w:cs="Times New Roman"/>
          <w:b/>
          <w:bCs/>
          <w:sz w:val="24"/>
          <w:szCs w:val="24"/>
        </w:rPr>
        <w:t xml:space="preserve">K </w:t>
      </w:r>
      <w:r w:rsidR="00AE1E6F" w:rsidRPr="00FA4892">
        <w:rPr>
          <w:rFonts w:ascii="Times New Roman" w:hAnsi="Times New Roman" w:cs="Times New Roman"/>
          <w:b/>
          <w:bCs/>
          <w:sz w:val="24"/>
          <w:szCs w:val="24"/>
        </w:rPr>
        <w:t>Dissanayake</w:t>
      </w:r>
      <w:r w:rsidR="00F56E80" w:rsidRPr="00FA489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:rsidR="00C128DA" w:rsidRPr="00FA4892" w:rsidRDefault="00193864" w:rsidP="005876EE">
      <w:pPr>
        <w:spacing w:before="240" w:line="276" w:lineRule="auto"/>
        <w:jc w:val="center"/>
        <w:rPr>
          <w:rFonts w:ascii="Times New Roman" w:hAnsi="Times New Roman" w:cs="Times New Roman"/>
          <w:i/>
          <w:iCs/>
        </w:rPr>
      </w:pPr>
      <w:r w:rsidRPr="00FA4892">
        <w:rPr>
          <w:rFonts w:ascii="Times New Roman" w:hAnsi="Times New Roman" w:cs="Times New Roman"/>
          <w:i/>
          <w:iCs/>
          <w:vertAlign w:val="superscript"/>
        </w:rPr>
        <w:t>1</w:t>
      </w:r>
      <w:r w:rsidR="00C128DA" w:rsidRPr="00FA4892">
        <w:rPr>
          <w:rFonts w:ascii="Times New Roman" w:hAnsi="Times New Roman" w:cs="Times New Roman"/>
          <w:i/>
          <w:iCs/>
        </w:rPr>
        <w:t xml:space="preserve">Department of Export </w:t>
      </w:r>
      <w:r w:rsidR="006453EA" w:rsidRPr="00FA4892">
        <w:rPr>
          <w:rFonts w:ascii="Times New Roman" w:hAnsi="Times New Roman" w:cs="Times New Roman"/>
          <w:i/>
          <w:iCs/>
        </w:rPr>
        <w:t>Agriculture, Sabaragamuwa</w:t>
      </w:r>
      <w:r w:rsidR="00C128DA" w:rsidRPr="00FA4892">
        <w:rPr>
          <w:rFonts w:ascii="Times New Roman" w:hAnsi="Times New Roman" w:cs="Times New Roman"/>
          <w:i/>
          <w:iCs/>
        </w:rPr>
        <w:t xml:space="preserve"> University of Sri </w:t>
      </w:r>
      <w:r w:rsidR="006453EA" w:rsidRPr="00FA4892">
        <w:rPr>
          <w:rFonts w:ascii="Times New Roman" w:hAnsi="Times New Roman" w:cs="Times New Roman"/>
          <w:i/>
          <w:iCs/>
        </w:rPr>
        <w:t>Lanka, Belihuloya,</w:t>
      </w:r>
    </w:p>
    <w:p w:rsidR="00AE1E6F" w:rsidRPr="00FA4892" w:rsidRDefault="00193864" w:rsidP="005876EE">
      <w:pPr>
        <w:spacing w:before="240" w:line="276" w:lineRule="auto"/>
        <w:jc w:val="center"/>
        <w:rPr>
          <w:rFonts w:ascii="Times New Roman" w:hAnsi="Times New Roman" w:cs="Times New Roman"/>
          <w:i/>
          <w:iCs/>
        </w:rPr>
      </w:pPr>
      <w:r w:rsidRPr="00FA4892">
        <w:rPr>
          <w:rFonts w:ascii="Times New Roman" w:hAnsi="Times New Roman" w:cs="Times New Roman"/>
          <w:i/>
          <w:iCs/>
          <w:vertAlign w:val="superscript"/>
        </w:rPr>
        <w:t>2</w:t>
      </w:r>
      <w:r w:rsidR="00AF33C0" w:rsidRPr="00FA4892">
        <w:rPr>
          <w:rFonts w:ascii="Times New Roman" w:hAnsi="Times New Roman" w:cs="Times New Roman"/>
          <w:i/>
          <w:iCs/>
        </w:rPr>
        <w:t xml:space="preserve">Molecular Virology </w:t>
      </w:r>
      <w:r w:rsidR="006453EA" w:rsidRPr="00FA4892">
        <w:rPr>
          <w:rFonts w:ascii="Times New Roman" w:hAnsi="Times New Roman" w:cs="Times New Roman"/>
          <w:i/>
          <w:iCs/>
        </w:rPr>
        <w:t>Division, Plant</w:t>
      </w:r>
      <w:r w:rsidR="00FA0BAB" w:rsidRPr="00FA4892">
        <w:rPr>
          <w:rFonts w:ascii="Times New Roman" w:hAnsi="Times New Roman" w:cs="Times New Roman"/>
          <w:i/>
          <w:iCs/>
        </w:rPr>
        <w:t xml:space="preserve"> Virus Indexing </w:t>
      </w:r>
      <w:r w:rsidR="006453EA" w:rsidRPr="00FA4892">
        <w:rPr>
          <w:rFonts w:ascii="Times New Roman" w:hAnsi="Times New Roman" w:cs="Times New Roman"/>
          <w:i/>
          <w:iCs/>
        </w:rPr>
        <w:t>Centre,</w:t>
      </w:r>
      <w:r w:rsidR="00876FF4" w:rsidRPr="00FA4892">
        <w:rPr>
          <w:rFonts w:ascii="Times New Roman" w:hAnsi="Times New Roman" w:cs="Times New Roman"/>
          <w:i/>
          <w:iCs/>
        </w:rPr>
        <w:t xml:space="preserve"> Gabadawatta, </w:t>
      </w:r>
      <w:r w:rsidR="006453EA" w:rsidRPr="00FA4892">
        <w:rPr>
          <w:rFonts w:ascii="Times New Roman" w:hAnsi="Times New Roman" w:cs="Times New Roman"/>
          <w:i/>
          <w:iCs/>
        </w:rPr>
        <w:t>Homagama,</w:t>
      </w:r>
      <w:r w:rsidR="00FA0BAB" w:rsidRPr="00FA4892">
        <w:rPr>
          <w:rFonts w:ascii="Times New Roman" w:hAnsi="Times New Roman" w:cs="Times New Roman"/>
          <w:i/>
          <w:iCs/>
        </w:rPr>
        <w:t xml:space="preserve"> Sri Lanka</w:t>
      </w:r>
    </w:p>
    <w:p w:rsidR="00AE1E6F" w:rsidRPr="00FA4892" w:rsidRDefault="00C128DA" w:rsidP="005876EE">
      <w:pPr>
        <w:spacing w:before="240" w:line="276" w:lineRule="auto"/>
        <w:jc w:val="center"/>
        <w:rPr>
          <w:rStyle w:val="Hyperlink"/>
          <w:rFonts w:ascii="Times New Roman" w:hAnsi="Times New Roman" w:cs="Times New Roman"/>
          <w:i/>
          <w:iCs/>
        </w:rPr>
      </w:pPr>
      <w:r w:rsidRPr="00FA4892">
        <w:rPr>
          <w:rFonts w:ascii="Times New Roman" w:hAnsi="Times New Roman" w:cs="Times New Roman"/>
          <w:i/>
          <w:iCs/>
          <w:vertAlign w:val="superscript"/>
        </w:rPr>
        <w:t>*</w:t>
      </w:r>
      <w:hyperlink r:id="rId4" w:history="1">
        <w:r w:rsidRPr="00FA4892">
          <w:rPr>
            <w:rStyle w:val="Hyperlink"/>
            <w:rFonts w:ascii="Times New Roman" w:hAnsi="Times New Roman" w:cs="Times New Roman"/>
            <w:i/>
            <w:iCs/>
          </w:rPr>
          <w:t>uthpalamadumali95@gmail.com</w:t>
        </w:r>
      </w:hyperlink>
    </w:p>
    <w:p w:rsidR="00876FF4" w:rsidRPr="003770E8" w:rsidRDefault="00876FF4" w:rsidP="005876EE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0E8">
        <w:rPr>
          <w:rFonts w:ascii="Times New Roman" w:hAnsi="Times New Roman" w:cs="Times New Roman"/>
          <w:sz w:val="24"/>
          <w:szCs w:val="24"/>
        </w:rPr>
        <w:t>Papaya (</w:t>
      </w:r>
      <w:r w:rsidRPr="003770E8">
        <w:rPr>
          <w:rFonts w:ascii="Times New Roman" w:hAnsi="Times New Roman" w:cs="Times New Roman"/>
          <w:i/>
          <w:iCs/>
          <w:sz w:val="24"/>
          <w:szCs w:val="24"/>
        </w:rPr>
        <w:t xml:space="preserve">Carica papaya </w:t>
      </w:r>
      <w:r w:rsidRPr="003770E8">
        <w:rPr>
          <w:rFonts w:ascii="Times New Roman" w:hAnsi="Times New Roman" w:cs="Times New Roman"/>
          <w:sz w:val="24"/>
          <w:szCs w:val="24"/>
        </w:rPr>
        <w:t>L</w:t>
      </w:r>
      <w:r w:rsidRPr="003770E8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Pr="003770E8">
        <w:rPr>
          <w:rFonts w:ascii="Times New Roman" w:hAnsi="Times New Roman" w:cs="Times New Roman"/>
          <w:sz w:val="24"/>
          <w:szCs w:val="24"/>
        </w:rPr>
        <w:t xml:space="preserve"> is a fast-growing semi-woody tropical herb </w:t>
      </w:r>
      <w:r w:rsidR="000116BD">
        <w:rPr>
          <w:rFonts w:ascii="Times New Roman" w:hAnsi="Times New Roman" w:cs="Times New Roman"/>
          <w:sz w:val="24"/>
          <w:szCs w:val="24"/>
        </w:rPr>
        <w:t>that</w:t>
      </w:r>
      <w:r w:rsidRPr="003770E8">
        <w:rPr>
          <w:rFonts w:ascii="Times New Roman" w:hAnsi="Times New Roman" w:cs="Times New Roman"/>
          <w:sz w:val="24"/>
          <w:szCs w:val="24"/>
        </w:rPr>
        <w:t xml:space="preserve"> belongs to the family Caricaceae. </w:t>
      </w:r>
      <w:r w:rsidRPr="003770E8">
        <w:rPr>
          <w:rFonts w:ascii="Times New Roman" w:hAnsi="Times New Roman" w:cs="Times New Roman"/>
          <w:i/>
          <w:iCs/>
          <w:sz w:val="24"/>
          <w:szCs w:val="24"/>
        </w:rPr>
        <w:t>Papaya ring spot virus</w:t>
      </w:r>
      <w:r w:rsidRPr="003770E8">
        <w:rPr>
          <w:rFonts w:ascii="Times New Roman" w:hAnsi="Times New Roman" w:cs="Times New Roman"/>
          <w:sz w:val="24"/>
          <w:szCs w:val="24"/>
        </w:rPr>
        <w:t xml:space="preserve"> is a serious disease that affects papaya production in most countries in the world </w:t>
      </w:r>
      <w:r w:rsidR="000116BD">
        <w:rPr>
          <w:rFonts w:ascii="Times New Roman" w:hAnsi="Times New Roman" w:cs="Times New Roman"/>
          <w:sz w:val="24"/>
          <w:szCs w:val="24"/>
        </w:rPr>
        <w:t>including</w:t>
      </w:r>
      <w:r w:rsidRPr="003770E8">
        <w:rPr>
          <w:rFonts w:ascii="Times New Roman" w:hAnsi="Times New Roman" w:cs="Times New Roman"/>
          <w:sz w:val="24"/>
          <w:szCs w:val="24"/>
        </w:rPr>
        <w:t xml:space="preserve"> Sri Lanka. </w:t>
      </w:r>
      <w:r w:rsidR="005B3F55">
        <w:rPr>
          <w:rFonts w:ascii="Times New Roman" w:hAnsi="Times New Roman" w:cs="Times New Roman"/>
          <w:sz w:val="24"/>
          <w:szCs w:val="24"/>
        </w:rPr>
        <w:t>The d</w:t>
      </w:r>
      <w:r w:rsidRPr="003770E8">
        <w:rPr>
          <w:rFonts w:ascii="Times New Roman" w:hAnsi="Times New Roman" w:cs="Times New Roman"/>
          <w:sz w:val="24"/>
          <w:szCs w:val="24"/>
        </w:rPr>
        <w:t xml:space="preserve">evelopment of transgenic papaya through </w:t>
      </w:r>
      <w:bookmarkStart w:id="0" w:name="_Hlk122412612"/>
      <w:r w:rsidRPr="003770E8">
        <w:rPr>
          <w:rFonts w:ascii="Times New Roman" w:hAnsi="Times New Roman" w:cs="Times New Roman"/>
          <w:i/>
          <w:iCs/>
          <w:sz w:val="24"/>
          <w:szCs w:val="24"/>
        </w:rPr>
        <w:t>Agrobacterium</w:t>
      </w:r>
      <w:r w:rsidRPr="003770E8">
        <w:rPr>
          <w:rFonts w:ascii="Times New Roman" w:hAnsi="Times New Roman" w:cs="Times New Roman"/>
          <w:sz w:val="24"/>
          <w:szCs w:val="24"/>
        </w:rPr>
        <w:t xml:space="preserve">-mediated transformation </w:t>
      </w:r>
      <w:bookmarkEnd w:id="0"/>
      <w:r w:rsidRPr="003770E8">
        <w:rPr>
          <w:rFonts w:ascii="Times New Roman" w:hAnsi="Times New Roman" w:cs="Times New Roman"/>
          <w:sz w:val="24"/>
          <w:szCs w:val="24"/>
        </w:rPr>
        <w:t xml:space="preserve">of somatic embryos is a successful method to control the damage of </w:t>
      </w:r>
      <w:r w:rsidRPr="003770E8">
        <w:rPr>
          <w:rFonts w:ascii="Times New Roman" w:hAnsi="Times New Roman" w:cs="Times New Roman"/>
          <w:i/>
          <w:iCs/>
          <w:sz w:val="24"/>
          <w:szCs w:val="24"/>
        </w:rPr>
        <w:t>papaya ring spot virus</w:t>
      </w:r>
      <w:r w:rsidRPr="003770E8">
        <w:rPr>
          <w:rFonts w:ascii="Times New Roman" w:hAnsi="Times New Roman" w:cs="Times New Roman"/>
          <w:sz w:val="24"/>
          <w:szCs w:val="24"/>
        </w:rPr>
        <w:t xml:space="preserve"> disease. </w:t>
      </w:r>
      <w:r w:rsidR="000116BD" w:rsidRPr="003770E8">
        <w:rPr>
          <w:rFonts w:ascii="Times New Roman" w:hAnsi="Times New Roman" w:cs="Times New Roman"/>
          <w:sz w:val="24"/>
          <w:szCs w:val="24"/>
        </w:rPr>
        <w:t xml:space="preserve">Efficient </w:t>
      </w:r>
      <w:r w:rsidR="000116BD" w:rsidRPr="003770E8">
        <w:rPr>
          <w:rFonts w:ascii="Times New Roman" w:hAnsi="Times New Roman" w:cs="Times New Roman"/>
          <w:i/>
          <w:iCs/>
          <w:sz w:val="24"/>
          <w:szCs w:val="24"/>
        </w:rPr>
        <w:t>in vitro</w:t>
      </w:r>
      <w:r w:rsidR="000116BD" w:rsidRPr="003770E8">
        <w:rPr>
          <w:rFonts w:ascii="Times New Roman" w:hAnsi="Times New Roman" w:cs="Times New Roman"/>
          <w:sz w:val="24"/>
          <w:szCs w:val="24"/>
        </w:rPr>
        <w:t xml:space="preserve"> regeneration protocol needs</w:t>
      </w:r>
      <w:r w:rsidR="000116BD">
        <w:rPr>
          <w:rFonts w:ascii="Times New Roman" w:hAnsi="Times New Roman" w:cs="Times New Roman"/>
          <w:sz w:val="24"/>
          <w:szCs w:val="24"/>
        </w:rPr>
        <w:t xml:space="preserve"> t</w:t>
      </w:r>
      <w:r w:rsidRPr="003770E8">
        <w:rPr>
          <w:rFonts w:ascii="Times New Roman" w:hAnsi="Times New Roman" w:cs="Times New Roman"/>
          <w:sz w:val="24"/>
          <w:szCs w:val="24"/>
        </w:rPr>
        <w:t>o regenerate these transgenic papayas</w:t>
      </w:r>
      <w:r w:rsidR="000116BD">
        <w:rPr>
          <w:rFonts w:ascii="Times New Roman" w:hAnsi="Times New Roman" w:cs="Times New Roman"/>
          <w:sz w:val="24"/>
          <w:szCs w:val="24"/>
        </w:rPr>
        <w:t xml:space="preserve">. </w:t>
      </w:r>
      <w:r w:rsidRPr="003770E8">
        <w:rPr>
          <w:rFonts w:ascii="Times New Roman" w:hAnsi="Times New Roman" w:cs="Times New Roman"/>
          <w:sz w:val="24"/>
          <w:szCs w:val="24"/>
        </w:rPr>
        <w:t xml:space="preserve">The present investigation aimed to develop an efficient </w:t>
      </w:r>
      <w:r w:rsidRPr="003770E8">
        <w:rPr>
          <w:rFonts w:ascii="Times New Roman" w:hAnsi="Times New Roman" w:cs="Times New Roman"/>
          <w:i/>
          <w:iCs/>
          <w:sz w:val="24"/>
          <w:szCs w:val="24"/>
        </w:rPr>
        <w:t>in vitro</w:t>
      </w:r>
      <w:r w:rsidRPr="003770E8">
        <w:rPr>
          <w:rFonts w:ascii="Times New Roman" w:hAnsi="Times New Roman" w:cs="Times New Roman"/>
          <w:sz w:val="24"/>
          <w:szCs w:val="24"/>
        </w:rPr>
        <w:t xml:space="preserve"> protocol for </w:t>
      </w:r>
      <w:r w:rsidR="00DF737B">
        <w:rPr>
          <w:rFonts w:ascii="Times New Roman" w:hAnsi="Times New Roman" w:cs="Times New Roman"/>
          <w:sz w:val="24"/>
          <w:szCs w:val="24"/>
        </w:rPr>
        <w:t xml:space="preserve">the </w:t>
      </w:r>
      <w:r w:rsidRPr="003770E8">
        <w:rPr>
          <w:rFonts w:ascii="Times New Roman" w:hAnsi="Times New Roman" w:cs="Times New Roman"/>
          <w:sz w:val="24"/>
          <w:szCs w:val="24"/>
        </w:rPr>
        <w:t>regeneration of transgenic papaya (</w:t>
      </w:r>
      <w:r w:rsidRPr="003770E8">
        <w:rPr>
          <w:rFonts w:ascii="Times New Roman" w:hAnsi="Times New Roman" w:cs="Times New Roman"/>
          <w:i/>
          <w:iCs/>
          <w:sz w:val="24"/>
          <w:szCs w:val="24"/>
        </w:rPr>
        <w:t xml:space="preserve">Carica papaya </w:t>
      </w:r>
      <w:r w:rsidRPr="003770E8">
        <w:rPr>
          <w:rFonts w:ascii="Times New Roman" w:hAnsi="Times New Roman" w:cs="Times New Roman"/>
          <w:sz w:val="24"/>
          <w:szCs w:val="24"/>
        </w:rPr>
        <w:t>L</w:t>
      </w:r>
      <w:r w:rsidRPr="003770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770E8">
        <w:rPr>
          <w:rFonts w:ascii="Times New Roman" w:hAnsi="Times New Roman" w:cs="Times New Roman"/>
          <w:sz w:val="24"/>
          <w:szCs w:val="24"/>
        </w:rPr>
        <w:t>) using somatic embryogenesis</w:t>
      </w:r>
      <w:r w:rsidR="005B3F55">
        <w:rPr>
          <w:rFonts w:ascii="Times New Roman" w:hAnsi="Times New Roman" w:cs="Times New Roman"/>
          <w:sz w:val="24"/>
          <w:szCs w:val="24"/>
        </w:rPr>
        <w:t xml:space="preserve">. </w:t>
      </w:r>
      <w:r w:rsidR="00DF737B">
        <w:rPr>
          <w:rFonts w:ascii="Times New Roman" w:hAnsi="Times New Roman" w:cs="Times New Roman"/>
          <w:sz w:val="24"/>
          <w:szCs w:val="24"/>
        </w:rPr>
        <w:t>Three-week-old</w:t>
      </w:r>
      <w:r w:rsidRPr="003770E8">
        <w:rPr>
          <w:rFonts w:ascii="Times New Roman" w:hAnsi="Times New Roman" w:cs="Times New Roman"/>
          <w:sz w:val="24"/>
          <w:szCs w:val="24"/>
        </w:rPr>
        <w:t xml:space="preserve"> </w:t>
      </w:r>
      <w:r w:rsidR="005B3F55" w:rsidRPr="005B3F55">
        <w:rPr>
          <w:rFonts w:ascii="Times New Roman" w:hAnsi="Times New Roman" w:cs="Times New Roman"/>
          <w:color w:val="000000" w:themeColor="text1"/>
          <w:sz w:val="24"/>
          <w:szCs w:val="24"/>
        </w:rPr>
        <w:t>embryogenic</w:t>
      </w:r>
      <w:r w:rsidR="005B3F55">
        <w:rPr>
          <w:rFonts w:ascii="Times New Roman" w:hAnsi="Times New Roman" w:cs="Times New Roman"/>
          <w:sz w:val="24"/>
          <w:szCs w:val="24"/>
        </w:rPr>
        <w:t xml:space="preserve"> </w:t>
      </w:r>
      <w:r w:rsidRPr="003770E8">
        <w:rPr>
          <w:rFonts w:ascii="Times New Roman" w:hAnsi="Times New Roman" w:cs="Times New Roman"/>
          <w:sz w:val="24"/>
          <w:szCs w:val="24"/>
        </w:rPr>
        <w:t xml:space="preserve">callus was used for </w:t>
      </w:r>
      <w:r w:rsidR="00DF737B">
        <w:rPr>
          <w:rFonts w:ascii="Times New Roman" w:hAnsi="Times New Roman" w:cs="Times New Roman"/>
          <w:i/>
          <w:iCs/>
          <w:sz w:val="24"/>
          <w:szCs w:val="24"/>
        </w:rPr>
        <w:t>Agrobacterium-mediated</w:t>
      </w:r>
      <w:r w:rsidRPr="003770E8">
        <w:rPr>
          <w:rFonts w:ascii="Times New Roman" w:hAnsi="Times New Roman" w:cs="Times New Roman"/>
          <w:sz w:val="24"/>
          <w:szCs w:val="24"/>
        </w:rPr>
        <w:t xml:space="preserve"> callus transformation and co-cultivation.  The transformed callus was selected with Kanamycin 50 mg/L in </w:t>
      </w:r>
      <w:r w:rsidR="00DF737B">
        <w:rPr>
          <w:rFonts w:ascii="Times New Roman" w:hAnsi="Times New Roman" w:cs="Times New Roman"/>
          <w:sz w:val="24"/>
          <w:szCs w:val="24"/>
        </w:rPr>
        <w:t>a co-cultivation</w:t>
      </w:r>
      <w:r w:rsidRPr="003770E8">
        <w:rPr>
          <w:rFonts w:ascii="Times New Roman" w:hAnsi="Times New Roman" w:cs="Times New Roman"/>
          <w:sz w:val="24"/>
          <w:szCs w:val="24"/>
        </w:rPr>
        <w:t xml:space="preserve"> medium. Then the co-cultivated callus was inoculated on new Murashige and Skoo</w:t>
      </w:r>
      <w:r w:rsidR="007B32F0">
        <w:rPr>
          <w:rFonts w:ascii="Times New Roman" w:hAnsi="Times New Roman" w:cs="Times New Roman"/>
          <w:sz w:val="24"/>
          <w:szCs w:val="24"/>
        </w:rPr>
        <w:t xml:space="preserve">g medium with </w:t>
      </w:r>
      <w:r w:rsidR="0094249A" w:rsidRPr="003770E8">
        <w:rPr>
          <w:rFonts w:ascii="Times New Roman" w:hAnsi="Times New Roman" w:cs="Times New Roman"/>
          <w:sz w:val="24"/>
          <w:szCs w:val="24"/>
        </w:rPr>
        <w:t>different concentrations of poly ethylene glycol</w:t>
      </w:r>
      <w:r w:rsidR="0094249A">
        <w:rPr>
          <w:rFonts w:ascii="Times New Roman" w:hAnsi="Times New Roman" w:cs="Times New Roman"/>
          <w:sz w:val="24"/>
          <w:szCs w:val="24"/>
        </w:rPr>
        <w:t xml:space="preserve"> (60</w:t>
      </w:r>
      <w:r w:rsidR="0094249A" w:rsidRPr="005B3F55">
        <w:rPr>
          <w:rFonts w:ascii="Times New Roman" w:hAnsi="Times New Roman" w:cs="Times New Roman"/>
          <w:sz w:val="24"/>
          <w:szCs w:val="24"/>
        </w:rPr>
        <w:t xml:space="preserve"> </w:t>
      </w:r>
      <w:r w:rsidR="0094249A" w:rsidRPr="003770E8">
        <w:rPr>
          <w:rFonts w:ascii="Times New Roman" w:hAnsi="Times New Roman" w:cs="Times New Roman"/>
          <w:sz w:val="24"/>
          <w:szCs w:val="24"/>
        </w:rPr>
        <w:t>mg/L</w:t>
      </w:r>
      <w:r w:rsidR="0094249A">
        <w:rPr>
          <w:rFonts w:ascii="Times New Roman" w:hAnsi="Times New Roman" w:cs="Times New Roman"/>
          <w:sz w:val="24"/>
          <w:szCs w:val="24"/>
        </w:rPr>
        <w:t xml:space="preserve">, 50 </w:t>
      </w:r>
      <w:r w:rsidR="0094249A" w:rsidRPr="003770E8">
        <w:rPr>
          <w:rFonts w:ascii="Times New Roman" w:hAnsi="Times New Roman" w:cs="Times New Roman"/>
          <w:sz w:val="24"/>
          <w:szCs w:val="24"/>
        </w:rPr>
        <w:t>mg/L</w:t>
      </w:r>
      <w:r w:rsidR="0094249A">
        <w:rPr>
          <w:rFonts w:ascii="Times New Roman" w:hAnsi="Times New Roman" w:cs="Times New Roman"/>
          <w:sz w:val="24"/>
          <w:szCs w:val="24"/>
        </w:rPr>
        <w:t xml:space="preserve">, and 40 </w:t>
      </w:r>
      <w:r w:rsidR="0094249A" w:rsidRPr="003770E8">
        <w:rPr>
          <w:rFonts w:ascii="Times New Roman" w:hAnsi="Times New Roman" w:cs="Times New Roman"/>
          <w:sz w:val="24"/>
          <w:szCs w:val="24"/>
        </w:rPr>
        <w:t>mg/L</w:t>
      </w:r>
      <w:r w:rsidR="0094249A">
        <w:rPr>
          <w:rFonts w:ascii="Times New Roman" w:hAnsi="Times New Roman" w:cs="Times New Roman"/>
          <w:sz w:val="24"/>
          <w:szCs w:val="24"/>
        </w:rPr>
        <w:t>)</w:t>
      </w:r>
      <w:r w:rsidR="005548FB">
        <w:rPr>
          <w:rFonts w:ascii="Times New Roman" w:hAnsi="Times New Roman" w:cs="Times New Roman"/>
          <w:sz w:val="24"/>
          <w:szCs w:val="24"/>
        </w:rPr>
        <w:t>,</w:t>
      </w:r>
      <w:r w:rsidR="0094249A" w:rsidRPr="003770E8">
        <w:rPr>
          <w:rFonts w:ascii="Times New Roman" w:hAnsi="Times New Roman" w:cs="Times New Roman"/>
          <w:sz w:val="24"/>
          <w:szCs w:val="24"/>
        </w:rPr>
        <w:t xml:space="preserve"> </w:t>
      </w:r>
      <w:r w:rsidR="007B32F0">
        <w:rPr>
          <w:rFonts w:ascii="Times New Roman" w:hAnsi="Times New Roman" w:cs="Times New Roman"/>
          <w:sz w:val="24"/>
          <w:szCs w:val="24"/>
        </w:rPr>
        <w:t xml:space="preserve">Kanamycin 50 mg/L, </w:t>
      </w:r>
      <w:r w:rsidRPr="003770E8">
        <w:rPr>
          <w:rFonts w:ascii="Times New Roman" w:hAnsi="Times New Roman" w:cs="Times New Roman"/>
          <w:sz w:val="24"/>
          <w:szCs w:val="24"/>
        </w:rPr>
        <w:t>Cefotaxime 500 mg/L</w:t>
      </w:r>
      <w:r w:rsidR="005548FB">
        <w:rPr>
          <w:rFonts w:ascii="Times New Roman" w:hAnsi="Times New Roman" w:cs="Times New Roman"/>
          <w:sz w:val="24"/>
          <w:szCs w:val="24"/>
        </w:rPr>
        <w:t xml:space="preserve">. </w:t>
      </w:r>
      <w:r w:rsidRPr="003770E8">
        <w:rPr>
          <w:rFonts w:ascii="Times New Roman" w:hAnsi="Times New Roman" w:cs="Times New Roman"/>
          <w:sz w:val="24"/>
          <w:szCs w:val="24"/>
        </w:rPr>
        <w:t>Another experiment was done using embryo</w:t>
      </w:r>
      <w:r w:rsidR="00A31FD7">
        <w:rPr>
          <w:rFonts w:ascii="Times New Roman" w:hAnsi="Times New Roman" w:cs="Times New Roman"/>
          <w:sz w:val="24"/>
          <w:szCs w:val="24"/>
        </w:rPr>
        <w:t>ge</w:t>
      </w:r>
      <w:r w:rsidRPr="003770E8">
        <w:rPr>
          <w:rFonts w:ascii="Times New Roman" w:hAnsi="Times New Roman" w:cs="Times New Roman"/>
          <w:sz w:val="24"/>
          <w:szCs w:val="24"/>
        </w:rPr>
        <w:t xml:space="preserve">nic </w:t>
      </w:r>
      <w:r w:rsidR="00DF737B">
        <w:rPr>
          <w:rFonts w:ascii="Times New Roman" w:hAnsi="Times New Roman" w:cs="Times New Roman"/>
          <w:sz w:val="24"/>
          <w:szCs w:val="24"/>
        </w:rPr>
        <w:t>calluses</w:t>
      </w:r>
      <w:r w:rsidR="005B3F55">
        <w:rPr>
          <w:rFonts w:ascii="Times New Roman" w:hAnsi="Times New Roman" w:cs="Times New Roman"/>
          <w:sz w:val="24"/>
          <w:szCs w:val="24"/>
        </w:rPr>
        <w:t xml:space="preserve"> with matured somatic embryos. </w:t>
      </w:r>
      <w:r w:rsidRPr="003770E8">
        <w:rPr>
          <w:rFonts w:ascii="Times New Roman" w:hAnsi="Times New Roman" w:cs="Times New Roman"/>
          <w:sz w:val="24"/>
          <w:szCs w:val="24"/>
        </w:rPr>
        <w:t xml:space="preserve">After </w:t>
      </w:r>
      <w:r w:rsidR="00DF737B">
        <w:rPr>
          <w:rFonts w:ascii="Times New Roman" w:hAnsi="Times New Roman" w:cs="Times New Roman"/>
          <w:i/>
          <w:iCs/>
          <w:sz w:val="24"/>
          <w:szCs w:val="24"/>
        </w:rPr>
        <w:t>Agrobacterium-mediated</w:t>
      </w:r>
      <w:r w:rsidRPr="003770E8">
        <w:rPr>
          <w:rFonts w:ascii="Times New Roman" w:hAnsi="Times New Roman" w:cs="Times New Roman"/>
          <w:sz w:val="24"/>
          <w:szCs w:val="24"/>
        </w:rPr>
        <w:t xml:space="preserve"> callus transformation and co-cultivation, the callus was inoculated </w:t>
      </w:r>
      <w:r w:rsidR="00DF737B">
        <w:rPr>
          <w:rFonts w:ascii="Times New Roman" w:hAnsi="Times New Roman" w:cs="Times New Roman"/>
          <w:sz w:val="24"/>
          <w:szCs w:val="24"/>
        </w:rPr>
        <w:t>into</w:t>
      </w:r>
      <w:r w:rsidRPr="003770E8">
        <w:rPr>
          <w:rFonts w:ascii="Times New Roman" w:hAnsi="Times New Roman" w:cs="Times New Roman"/>
          <w:sz w:val="24"/>
          <w:szCs w:val="24"/>
        </w:rPr>
        <w:t xml:space="preserve"> </w:t>
      </w:r>
      <w:r w:rsidR="005B3F55">
        <w:rPr>
          <w:rFonts w:ascii="Times New Roman" w:hAnsi="Times New Roman" w:cs="Times New Roman"/>
          <w:sz w:val="24"/>
          <w:szCs w:val="24"/>
        </w:rPr>
        <w:t>MS</w:t>
      </w:r>
      <w:r w:rsidRPr="003770E8">
        <w:rPr>
          <w:rFonts w:ascii="Times New Roman" w:hAnsi="Times New Roman" w:cs="Times New Roman"/>
          <w:sz w:val="24"/>
          <w:szCs w:val="24"/>
        </w:rPr>
        <w:t xml:space="preserve"> medium </w:t>
      </w:r>
      <w:r w:rsidR="005548FB">
        <w:rPr>
          <w:rFonts w:ascii="Times New Roman" w:hAnsi="Times New Roman" w:cs="Times New Roman"/>
          <w:sz w:val="24"/>
          <w:szCs w:val="24"/>
        </w:rPr>
        <w:t xml:space="preserve">with </w:t>
      </w:r>
      <w:r w:rsidRPr="003770E8">
        <w:rPr>
          <w:rFonts w:ascii="Times New Roman" w:hAnsi="Times New Roman" w:cs="Times New Roman"/>
          <w:sz w:val="24"/>
          <w:szCs w:val="24"/>
        </w:rPr>
        <w:t>different concentrations of poly ethylene glycol</w:t>
      </w:r>
      <w:r w:rsidR="005B3F55">
        <w:rPr>
          <w:rFonts w:ascii="Times New Roman" w:hAnsi="Times New Roman" w:cs="Times New Roman"/>
          <w:sz w:val="24"/>
          <w:szCs w:val="24"/>
        </w:rPr>
        <w:t xml:space="preserve"> (60</w:t>
      </w:r>
      <w:r w:rsidR="005B3F55" w:rsidRPr="005B3F55">
        <w:rPr>
          <w:rFonts w:ascii="Times New Roman" w:hAnsi="Times New Roman" w:cs="Times New Roman"/>
          <w:sz w:val="24"/>
          <w:szCs w:val="24"/>
        </w:rPr>
        <w:t xml:space="preserve"> </w:t>
      </w:r>
      <w:r w:rsidR="005B3F55" w:rsidRPr="003770E8">
        <w:rPr>
          <w:rFonts w:ascii="Times New Roman" w:hAnsi="Times New Roman" w:cs="Times New Roman"/>
          <w:sz w:val="24"/>
          <w:szCs w:val="24"/>
        </w:rPr>
        <w:t>mg/L</w:t>
      </w:r>
      <w:r w:rsidR="005B3F55">
        <w:rPr>
          <w:rFonts w:ascii="Times New Roman" w:hAnsi="Times New Roman" w:cs="Times New Roman"/>
          <w:sz w:val="24"/>
          <w:szCs w:val="24"/>
        </w:rPr>
        <w:t xml:space="preserve">, 50 </w:t>
      </w:r>
      <w:r w:rsidR="005B3F55" w:rsidRPr="003770E8">
        <w:rPr>
          <w:rFonts w:ascii="Times New Roman" w:hAnsi="Times New Roman" w:cs="Times New Roman"/>
          <w:sz w:val="24"/>
          <w:szCs w:val="24"/>
        </w:rPr>
        <w:t>mg/L</w:t>
      </w:r>
      <w:r w:rsidR="005B3F55">
        <w:rPr>
          <w:rFonts w:ascii="Times New Roman" w:hAnsi="Times New Roman" w:cs="Times New Roman"/>
          <w:sz w:val="24"/>
          <w:szCs w:val="24"/>
        </w:rPr>
        <w:t xml:space="preserve">, </w:t>
      </w:r>
      <w:r w:rsidR="00CE3507">
        <w:rPr>
          <w:rFonts w:ascii="Times New Roman" w:hAnsi="Times New Roman" w:cs="Times New Roman"/>
          <w:sz w:val="24"/>
          <w:szCs w:val="24"/>
        </w:rPr>
        <w:t>and 40</w:t>
      </w:r>
      <w:r w:rsidR="005B3F55">
        <w:rPr>
          <w:rFonts w:ascii="Times New Roman" w:hAnsi="Times New Roman" w:cs="Times New Roman"/>
          <w:sz w:val="24"/>
          <w:szCs w:val="24"/>
        </w:rPr>
        <w:t xml:space="preserve"> </w:t>
      </w:r>
      <w:r w:rsidR="005B3F55" w:rsidRPr="003770E8">
        <w:rPr>
          <w:rFonts w:ascii="Times New Roman" w:hAnsi="Times New Roman" w:cs="Times New Roman"/>
          <w:sz w:val="24"/>
          <w:szCs w:val="24"/>
        </w:rPr>
        <w:t>mg/L</w:t>
      </w:r>
      <w:r w:rsidR="005B3F55">
        <w:rPr>
          <w:rFonts w:ascii="Times New Roman" w:hAnsi="Times New Roman" w:cs="Times New Roman"/>
          <w:sz w:val="24"/>
          <w:szCs w:val="24"/>
        </w:rPr>
        <w:t>)</w:t>
      </w:r>
      <w:r w:rsidR="005548FB">
        <w:rPr>
          <w:rFonts w:ascii="Times New Roman" w:hAnsi="Times New Roman" w:cs="Times New Roman"/>
          <w:sz w:val="24"/>
          <w:szCs w:val="24"/>
        </w:rPr>
        <w:t xml:space="preserve">, </w:t>
      </w:r>
      <w:r w:rsidR="00CE3507">
        <w:rPr>
          <w:rFonts w:ascii="Times New Roman" w:hAnsi="Times New Roman" w:cs="Times New Roman"/>
          <w:sz w:val="24"/>
          <w:szCs w:val="24"/>
        </w:rPr>
        <w:t xml:space="preserve">Kinetin </w:t>
      </w:r>
      <w:r w:rsidR="00CE3507" w:rsidRPr="003770E8">
        <w:rPr>
          <w:rFonts w:ascii="Times New Roman" w:hAnsi="Times New Roman" w:cs="Times New Roman"/>
          <w:sz w:val="24"/>
          <w:szCs w:val="24"/>
        </w:rPr>
        <w:t>2</w:t>
      </w:r>
      <w:r w:rsidR="005548FB">
        <w:rPr>
          <w:rFonts w:ascii="Times New Roman" w:hAnsi="Times New Roman" w:cs="Times New Roman"/>
          <w:sz w:val="24"/>
          <w:szCs w:val="24"/>
        </w:rPr>
        <w:t xml:space="preserve"> mg/L and antibiotics. </w:t>
      </w:r>
      <w:r w:rsidR="00DF737B">
        <w:rPr>
          <w:rFonts w:ascii="Times New Roman" w:hAnsi="Times New Roman" w:cs="Times New Roman"/>
          <w:sz w:val="24"/>
          <w:szCs w:val="24"/>
        </w:rPr>
        <w:t>The number</w:t>
      </w:r>
      <w:r w:rsidRPr="003770E8">
        <w:rPr>
          <w:rFonts w:ascii="Times New Roman" w:hAnsi="Times New Roman" w:cs="Times New Roman"/>
          <w:sz w:val="24"/>
          <w:szCs w:val="24"/>
        </w:rPr>
        <w:t xml:space="preserve"> of highest transformed </w:t>
      </w:r>
      <w:r w:rsidR="00DF737B">
        <w:rPr>
          <w:rFonts w:ascii="Times New Roman" w:hAnsi="Times New Roman" w:cs="Times New Roman"/>
          <w:sz w:val="24"/>
          <w:szCs w:val="24"/>
        </w:rPr>
        <w:t>calli</w:t>
      </w:r>
      <w:r w:rsidRPr="003770E8">
        <w:rPr>
          <w:rFonts w:ascii="Times New Roman" w:hAnsi="Times New Roman" w:cs="Times New Roman"/>
          <w:sz w:val="24"/>
          <w:szCs w:val="24"/>
        </w:rPr>
        <w:t xml:space="preserve"> was obtained from embryo</w:t>
      </w:r>
      <w:r w:rsidR="00704F57">
        <w:rPr>
          <w:rFonts w:ascii="Times New Roman" w:hAnsi="Times New Roman" w:cs="Times New Roman"/>
          <w:sz w:val="24"/>
          <w:szCs w:val="24"/>
        </w:rPr>
        <w:t>ge</w:t>
      </w:r>
      <w:r w:rsidRPr="003770E8">
        <w:rPr>
          <w:rFonts w:ascii="Times New Roman" w:hAnsi="Times New Roman" w:cs="Times New Roman"/>
          <w:sz w:val="24"/>
          <w:szCs w:val="24"/>
        </w:rPr>
        <w:t xml:space="preserve">nic </w:t>
      </w:r>
      <w:r w:rsidR="00DF737B">
        <w:rPr>
          <w:rFonts w:ascii="Times New Roman" w:hAnsi="Times New Roman" w:cs="Times New Roman"/>
          <w:sz w:val="24"/>
          <w:szCs w:val="24"/>
        </w:rPr>
        <w:t>calli</w:t>
      </w:r>
      <w:r w:rsidR="005548FB">
        <w:rPr>
          <w:rFonts w:ascii="Times New Roman" w:hAnsi="Times New Roman" w:cs="Times New Roman"/>
          <w:sz w:val="24"/>
          <w:szCs w:val="24"/>
        </w:rPr>
        <w:t xml:space="preserve"> which have matured somatic embryos</w:t>
      </w:r>
      <w:r w:rsidRPr="003770E8">
        <w:rPr>
          <w:rFonts w:ascii="Times New Roman" w:hAnsi="Times New Roman" w:cs="Times New Roman"/>
          <w:sz w:val="24"/>
          <w:szCs w:val="24"/>
        </w:rPr>
        <w:t xml:space="preserve">. The highest callus area was recorded in </w:t>
      </w:r>
      <w:r>
        <w:rPr>
          <w:rFonts w:ascii="Times New Roman" w:hAnsi="Times New Roman" w:cs="Times New Roman"/>
          <w:sz w:val="24"/>
          <w:szCs w:val="24"/>
        </w:rPr>
        <w:t>MS</w:t>
      </w:r>
      <w:r w:rsidRPr="003770E8">
        <w:rPr>
          <w:rFonts w:ascii="Times New Roman" w:hAnsi="Times New Roman" w:cs="Times New Roman"/>
          <w:sz w:val="24"/>
          <w:szCs w:val="24"/>
        </w:rPr>
        <w:t xml:space="preserve"> medium which contained </w:t>
      </w:r>
      <w:r>
        <w:rPr>
          <w:rFonts w:ascii="Times New Roman" w:hAnsi="Times New Roman" w:cs="Times New Roman"/>
          <w:sz w:val="24"/>
          <w:szCs w:val="24"/>
        </w:rPr>
        <w:t>PEG</w:t>
      </w:r>
      <w:r w:rsidRPr="003770E8">
        <w:rPr>
          <w:rFonts w:ascii="Times New Roman" w:hAnsi="Times New Roman" w:cs="Times New Roman"/>
          <w:sz w:val="24"/>
          <w:szCs w:val="24"/>
        </w:rPr>
        <w:t xml:space="preserve"> 60 mg/L with </w:t>
      </w:r>
      <w:r w:rsidR="00DF737B">
        <w:rPr>
          <w:rFonts w:ascii="Times New Roman" w:hAnsi="Times New Roman" w:cs="Times New Roman"/>
          <w:sz w:val="24"/>
          <w:szCs w:val="24"/>
        </w:rPr>
        <w:t xml:space="preserve">an </w:t>
      </w:r>
      <w:r w:rsidRPr="003770E8">
        <w:rPr>
          <w:rFonts w:ascii="Times New Roman" w:hAnsi="Times New Roman" w:cs="Times New Roman"/>
          <w:sz w:val="24"/>
          <w:szCs w:val="24"/>
        </w:rPr>
        <w:t xml:space="preserve">average </w:t>
      </w:r>
      <w:r w:rsidR="00DF737B">
        <w:rPr>
          <w:rFonts w:ascii="Times New Roman" w:hAnsi="Times New Roman" w:cs="Times New Roman"/>
          <w:sz w:val="24"/>
          <w:szCs w:val="24"/>
        </w:rPr>
        <w:t xml:space="preserve">of </w:t>
      </w:r>
      <w:r w:rsidRPr="003770E8">
        <w:rPr>
          <w:rFonts w:ascii="Times New Roman" w:hAnsi="Times New Roman" w:cs="Times New Roman"/>
          <w:sz w:val="24"/>
          <w:szCs w:val="24"/>
        </w:rPr>
        <w:t xml:space="preserve">28.55%. </w:t>
      </w:r>
      <w:r w:rsidR="00DF737B">
        <w:rPr>
          <w:rFonts w:ascii="Times New Roman" w:hAnsi="Times New Roman" w:cs="Times New Roman"/>
          <w:sz w:val="24"/>
          <w:szCs w:val="24"/>
        </w:rPr>
        <w:t>The highest</w:t>
      </w:r>
      <w:r w:rsidR="005548FB">
        <w:rPr>
          <w:rFonts w:ascii="Times New Roman" w:hAnsi="Times New Roman" w:cs="Times New Roman"/>
          <w:sz w:val="24"/>
          <w:szCs w:val="24"/>
        </w:rPr>
        <w:t xml:space="preserve"> </w:t>
      </w:r>
      <w:r w:rsidR="00CE3507">
        <w:rPr>
          <w:rFonts w:ascii="Times New Roman" w:hAnsi="Times New Roman" w:cs="Times New Roman"/>
          <w:sz w:val="24"/>
          <w:szCs w:val="24"/>
        </w:rPr>
        <w:t xml:space="preserve">numbers of regenerated </w:t>
      </w:r>
      <w:r w:rsidR="00DF737B">
        <w:rPr>
          <w:rFonts w:ascii="Times New Roman" w:hAnsi="Times New Roman" w:cs="Times New Roman"/>
          <w:sz w:val="24"/>
          <w:szCs w:val="24"/>
        </w:rPr>
        <w:t>calli</w:t>
      </w:r>
      <w:r w:rsidR="00CE3507">
        <w:rPr>
          <w:rFonts w:ascii="Times New Roman" w:hAnsi="Times New Roman" w:cs="Times New Roman"/>
          <w:sz w:val="24"/>
          <w:szCs w:val="24"/>
        </w:rPr>
        <w:t xml:space="preserve"> were</w:t>
      </w:r>
      <w:r w:rsidR="005548FB">
        <w:rPr>
          <w:rFonts w:ascii="Times New Roman" w:hAnsi="Times New Roman" w:cs="Times New Roman"/>
          <w:sz w:val="24"/>
          <w:szCs w:val="24"/>
        </w:rPr>
        <w:t xml:space="preserve"> recorded </w:t>
      </w:r>
      <w:r w:rsidR="00DC710E">
        <w:rPr>
          <w:rFonts w:ascii="Times New Roman" w:hAnsi="Times New Roman" w:cs="Times New Roman"/>
          <w:sz w:val="24"/>
          <w:szCs w:val="24"/>
        </w:rPr>
        <w:t>in MS</w:t>
      </w:r>
      <w:r w:rsidRPr="003770E8">
        <w:rPr>
          <w:rFonts w:ascii="Times New Roman" w:hAnsi="Times New Roman" w:cs="Times New Roman"/>
          <w:sz w:val="24"/>
          <w:szCs w:val="24"/>
        </w:rPr>
        <w:t xml:space="preserve"> medium which contained </w:t>
      </w:r>
      <w:r>
        <w:rPr>
          <w:rFonts w:ascii="Times New Roman" w:hAnsi="Times New Roman" w:cs="Times New Roman"/>
          <w:sz w:val="24"/>
          <w:szCs w:val="24"/>
        </w:rPr>
        <w:t>PEG</w:t>
      </w:r>
      <w:r w:rsidRPr="003770E8">
        <w:rPr>
          <w:rFonts w:ascii="Times New Roman" w:hAnsi="Times New Roman" w:cs="Times New Roman"/>
          <w:sz w:val="24"/>
          <w:szCs w:val="24"/>
        </w:rPr>
        <w:t xml:space="preserve"> 60 mg/L. </w:t>
      </w:r>
      <w:r w:rsidR="00DF737B">
        <w:rPr>
          <w:rFonts w:ascii="Times New Roman" w:hAnsi="Times New Roman" w:cs="Times New Roman"/>
          <w:sz w:val="24"/>
          <w:szCs w:val="24"/>
        </w:rPr>
        <w:t>In</w:t>
      </w:r>
      <w:r w:rsidRPr="003770E8">
        <w:rPr>
          <w:rFonts w:ascii="Times New Roman" w:hAnsi="Times New Roman" w:cs="Times New Roman"/>
          <w:sz w:val="24"/>
          <w:szCs w:val="24"/>
        </w:rPr>
        <w:t xml:space="preserve"> conclusion, a protocol for </w:t>
      </w:r>
      <w:r w:rsidRPr="003770E8">
        <w:rPr>
          <w:rFonts w:ascii="Times New Roman" w:hAnsi="Times New Roman" w:cs="Times New Roman"/>
          <w:i/>
          <w:iCs/>
          <w:sz w:val="24"/>
          <w:szCs w:val="24"/>
        </w:rPr>
        <w:t>in-vitro</w:t>
      </w:r>
      <w:r w:rsidRPr="003770E8">
        <w:rPr>
          <w:rFonts w:ascii="Times New Roman" w:hAnsi="Times New Roman" w:cs="Times New Roman"/>
          <w:sz w:val="24"/>
          <w:szCs w:val="24"/>
        </w:rPr>
        <w:t xml:space="preserve"> regeneration of putative transgenic papaya (</w:t>
      </w:r>
      <w:r w:rsidRPr="003770E8">
        <w:rPr>
          <w:rFonts w:ascii="Times New Roman" w:hAnsi="Times New Roman" w:cs="Times New Roman"/>
          <w:i/>
          <w:iCs/>
          <w:sz w:val="24"/>
          <w:szCs w:val="24"/>
        </w:rPr>
        <w:t xml:space="preserve">Carica papaya </w:t>
      </w:r>
      <w:r w:rsidRPr="003770E8">
        <w:rPr>
          <w:rFonts w:ascii="Times New Roman" w:hAnsi="Times New Roman" w:cs="Times New Roman"/>
          <w:sz w:val="24"/>
          <w:szCs w:val="24"/>
        </w:rPr>
        <w:t>L</w:t>
      </w:r>
      <w:r w:rsidRPr="003770E8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Pr="003770E8">
        <w:rPr>
          <w:rFonts w:ascii="Times New Roman" w:hAnsi="Times New Roman" w:cs="Times New Roman"/>
          <w:sz w:val="24"/>
          <w:szCs w:val="24"/>
        </w:rPr>
        <w:t xml:space="preserve"> was developed. Poly ethylene glycol 60 mg/L is the most suitable concentration for </w:t>
      </w:r>
      <w:r>
        <w:rPr>
          <w:rFonts w:ascii="Times New Roman" w:hAnsi="Times New Roman" w:cs="Times New Roman"/>
          <w:sz w:val="24"/>
          <w:szCs w:val="24"/>
        </w:rPr>
        <w:t xml:space="preserve">somatic embryogenesis. </w:t>
      </w:r>
      <w:r w:rsidR="005548FB">
        <w:rPr>
          <w:rFonts w:ascii="Times New Roman" w:hAnsi="Times New Roman" w:cs="Times New Roman"/>
          <w:sz w:val="24"/>
          <w:szCs w:val="24"/>
        </w:rPr>
        <w:t>E</w:t>
      </w:r>
      <w:r w:rsidRPr="003770E8">
        <w:rPr>
          <w:rFonts w:ascii="Times New Roman" w:hAnsi="Times New Roman" w:cs="Times New Roman"/>
          <w:sz w:val="24"/>
          <w:szCs w:val="24"/>
        </w:rPr>
        <w:t>mbryo</w:t>
      </w:r>
      <w:r w:rsidR="00704F57">
        <w:rPr>
          <w:rFonts w:ascii="Times New Roman" w:hAnsi="Times New Roman" w:cs="Times New Roman"/>
          <w:sz w:val="24"/>
          <w:szCs w:val="24"/>
        </w:rPr>
        <w:t>ge</w:t>
      </w:r>
      <w:r w:rsidRPr="003770E8">
        <w:rPr>
          <w:rFonts w:ascii="Times New Roman" w:hAnsi="Times New Roman" w:cs="Times New Roman"/>
          <w:sz w:val="24"/>
          <w:szCs w:val="24"/>
        </w:rPr>
        <w:t xml:space="preserve">nic callus </w:t>
      </w:r>
      <w:r w:rsidR="005548FB">
        <w:rPr>
          <w:rFonts w:ascii="Times New Roman" w:hAnsi="Times New Roman" w:cs="Times New Roman"/>
          <w:sz w:val="24"/>
          <w:szCs w:val="24"/>
        </w:rPr>
        <w:t xml:space="preserve">which </w:t>
      </w:r>
      <w:r w:rsidR="00DF737B">
        <w:rPr>
          <w:rFonts w:ascii="Times New Roman" w:hAnsi="Times New Roman" w:cs="Times New Roman"/>
          <w:sz w:val="24"/>
          <w:szCs w:val="24"/>
        </w:rPr>
        <w:t>has</w:t>
      </w:r>
      <w:r w:rsidR="005548FB">
        <w:rPr>
          <w:rFonts w:ascii="Times New Roman" w:hAnsi="Times New Roman" w:cs="Times New Roman"/>
          <w:sz w:val="24"/>
          <w:szCs w:val="24"/>
        </w:rPr>
        <w:t xml:space="preserve"> matured somatic embryos</w:t>
      </w:r>
      <w:r w:rsidR="005548FB" w:rsidRPr="003770E8">
        <w:rPr>
          <w:rFonts w:ascii="Times New Roman" w:hAnsi="Times New Roman" w:cs="Times New Roman"/>
          <w:sz w:val="24"/>
          <w:szCs w:val="24"/>
        </w:rPr>
        <w:t xml:space="preserve"> </w:t>
      </w:r>
      <w:r w:rsidR="005548FB">
        <w:rPr>
          <w:rFonts w:ascii="Times New Roman" w:hAnsi="Times New Roman" w:cs="Times New Roman"/>
          <w:sz w:val="24"/>
          <w:szCs w:val="24"/>
        </w:rPr>
        <w:t>were</w:t>
      </w:r>
      <w:r w:rsidRPr="003770E8">
        <w:rPr>
          <w:rFonts w:ascii="Times New Roman" w:hAnsi="Times New Roman" w:cs="Times New Roman"/>
          <w:sz w:val="24"/>
          <w:szCs w:val="24"/>
        </w:rPr>
        <w:t xml:space="preserve"> more suitable for </w:t>
      </w:r>
      <w:r w:rsidRPr="003770E8">
        <w:rPr>
          <w:rFonts w:ascii="Times New Roman" w:hAnsi="Times New Roman" w:cs="Times New Roman"/>
          <w:i/>
          <w:iCs/>
          <w:sz w:val="24"/>
          <w:szCs w:val="24"/>
        </w:rPr>
        <w:t>Agrobacterium</w:t>
      </w:r>
      <w:r w:rsidRPr="003770E8">
        <w:rPr>
          <w:rFonts w:ascii="Times New Roman" w:hAnsi="Times New Roman" w:cs="Times New Roman"/>
          <w:sz w:val="24"/>
          <w:szCs w:val="24"/>
        </w:rPr>
        <w:t>-mediated co-cultivation.</w:t>
      </w:r>
    </w:p>
    <w:p w:rsidR="00876FF4" w:rsidRPr="003770E8" w:rsidRDefault="00DC710E" w:rsidP="00FA489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Key</w:t>
      </w:r>
      <w:r w:rsidR="00876FF4" w:rsidRPr="003770E8">
        <w:rPr>
          <w:rFonts w:ascii="Times New Roman" w:hAnsi="Times New Roman" w:cs="Times New Roman"/>
          <w:b/>
          <w:bCs/>
          <w:sz w:val="24"/>
          <w:szCs w:val="24"/>
        </w:rPr>
        <w:t>words</w:t>
      </w:r>
      <w:r w:rsidR="00876FF4" w:rsidRPr="00074D5E">
        <w:rPr>
          <w:rFonts w:ascii="Times New Roman" w:hAnsi="Times New Roman" w:cs="Times New Roman"/>
          <w:sz w:val="24"/>
          <w:szCs w:val="24"/>
        </w:rPr>
        <w:t>:</w:t>
      </w:r>
      <w:r w:rsidR="00074D5E">
        <w:rPr>
          <w:rFonts w:ascii="Times New Roman" w:hAnsi="Times New Roman" w:cs="Times New Roman"/>
          <w:sz w:val="24"/>
          <w:szCs w:val="24"/>
        </w:rPr>
        <w:t xml:space="preserve"> </w:t>
      </w:r>
      <w:r w:rsidR="00BC4CC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876FF4" w:rsidRPr="003770E8">
        <w:rPr>
          <w:rFonts w:ascii="Times New Roman" w:hAnsi="Times New Roman" w:cs="Times New Roman"/>
          <w:i/>
          <w:iCs/>
          <w:sz w:val="24"/>
          <w:szCs w:val="24"/>
        </w:rPr>
        <w:t>olyethylene glycol, regeneration, transgenic papaya</w:t>
      </w:r>
    </w:p>
    <w:p w:rsidR="00C73C42" w:rsidRDefault="00C73C42" w:rsidP="00AB4E2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143E" w:rsidRDefault="00A4143E" w:rsidP="00AB4E2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143E" w:rsidRDefault="00A4143E" w:rsidP="00AB4E2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4143E" w:rsidSect="00A02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3A"/>
    <w:rsid w:val="000116BD"/>
    <w:rsid w:val="00074D5E"/>
    <w:rsid w:val="000D2D74"/>
    <w:rsid w:val="00103BDA"/>
    <w:rsid w:val="00193864"/>
    <w:rsid w:val="001D4BAB"/>
    <w:rsid w:val="002757B4"/>
    <w:rsid w:val="00276C17"/>
    <w:rsid w:val="002D36BB"/>
    <w:rsid w:val="00307CDD"/>
    <w:rsid w:val="003203FA"/>
    <w:rsid w:val="003E1B00"/>
    <w:rsid w:val="003F761D"/>
    <w:rsid w:val="00466A24"/>
    <w:rsid w:val="004763FB"/>
    <w:rsid w:val="00494945"/>
    <w:rsid w:val="004A3C64"/>
    <w:rsid w:val="005118F7"/>
    <w:rsid w:val="00533E16"/>
    <w:rsid w:val="005548FB"/>
    <w:rsid w:val="005876EE"/>
    <w:rsid w:val="005B3F55"/>
    <w:rsid w:val="005F4B5A"/>
    <w:rsid w:val="005F5BBB"/>
    <w:rsid w:val="006453EA"/>
    <w:rsid w:val="00672DE7"/>
    <w:rsid w:val="00704F57"/>
    <w:rsid w:val="007512A0"/>
    <w:rsid w:val="00752A25"/>
    <w:rsid w:val="007B32F0"/>
    <w:rsid w:val="008226EC"/>
    <w:rsid w:val="008709D0"/>
    <w:rsid w:val="00876FF4"/>
    <w:rsid w:val="0094249A"/>
    <w:rsid w:val="0095743C"/>
    <w:rsid w:val="00977AA0"/>
    <w:rsid w:val="00A02ED2"/>
    <w:rsid w:val="00A31FD7"/>
    <w:rsid w:val="00A34CC6"/>
    <w:rsid w:val="00A4143E"/>
    <w:rsid w:val="00A52605"/>
    <w:rsid w:val="00AA18C1"/>
    <w:rsid w:val="00AB4E29"/>
    <w:rsid w:val="00AE1E6F"/>
    <w:rsid w:val="00AF33C0"/>
    <w:rsid w:val="00B159A0"/>
    <w:rsid w:val="00B20997"/>
    <w:rsid w:val="00B27BCB"/>
    <w:rsid w:val="00BC4CCF"/>
    <w:rsid w:val="00BE3220"/>
    <w:rsid w:val="00C128DA"/>
    <w:rsid w:val="00C24E4C"/>
    <w:rsid w:val="00C73C42"/>
    <w:rsid w:val="00CE3507"/>
    <w:rsid w:val="00D25BFE"/>
    <w:rsid w:val="00D34153"/>
    <w:rsid w:val="00D47484"/>
    <w:rsid w:val="00D7774D"/>
    <w:rsid w:val="00DC710E"/>
    <w:rsid w:val="00DF737B"/>
    <w:rsid w:val="00E23498"/>
    <w:rsid w:val="00E911F2"/>
    <w:rsid w:val="00EB1FB2"/>
    <w:rsid w:val="00EB7763"/>
    <w:rsid w:val="00F06DB0"/>
    <w:rsid w:val="00F41A3A"/>
    <w:rsid w:val="00F56E80"/>
    <w:rsid w:val="00F67A6F"/>
    <w:rsid w:val="00FA0BAB"/>
    <w:rsid w:val="00FA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9AACD"/>
  <w15:docId w15:val="{D73F45CE-C4E1-4F68-AA07-D0216C30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ED2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B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5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hpalamadumali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2148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GIGABTE</dc:creator>
  <cp:lastModifiedBy>Hasanthi</cp:lastModifiedBy>
  <cp:revision>4</cp:revision>
  <cp:lastPrinted>2022-12-20T09:54:00Z</cp:lastPrinted>
  <dcterms:created xsi:type="dcterms:W3CDTF">2023-03-03T21:22:00Z</dcterms:created>
  <dcterms:modified xsi:type="dcterms:W3CDTF">2023-03-10T04:53:00Z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8926d2dbe947f48faa929ca2618724fa613da00ed6ce908b7e0fcc758ec8b8b6</vt:lpwstr>
  </property>
</Properties>
</file>